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rPr>
        <w:t>云南省人民政府令</w:t>
      </w:r>
    </w:p>
    <w:p>
      <w:pPr>
        <w:jc w:val="center"/>
        <w:rPr>
          <w:rFonts w:hint="eastAsia"/>
        </w:rPr>
      </w:pPr>
      <w:r>
        <w:rPr>
          <w:rFonts w:hint="eastAsia"/>
        </w:rPr>
        <w:t>第212号</w:t>
      </w:r>
    </w:p>
    <w:p>
      <w:pPr>
        <w:rPr>
          <w:rFonts w:hint="eastAsia"/>
        </w:rPr>
      </w:pPr>
    </w:p>
    <w:p>
      <w:pPr>
        <w:rPr>
          <w:rFonts w:hint="eastAsia"/>
        </w:rPr>
      </w:pPr>
      <w:r>
        <w:rPr>
          <w:rFonts w:hint="eastAsia"/>
        </w:rPr>
        <w:t>　　《云南省行政规范性文件制定和备案办法》已经2017年10月30日云南省人民政府第125次常务会议通过，现予公布，自2018年1月1日起施行。</w:t>
      </w:r>
    </w:p>
    <w:p>
      <w:pPr>
        <w:rPr>
          <w:rFonts w:hint="eastAsia"/>
        </w:rPr>
      </w:pPr>
    </w:p>
    <w:p>
      <w:pPr>
        <w:jc w:val="right"/>
        <w:rPr>
          <w:rFonts w:hint="eastAsia"/>
        </w:rPr>
      </w:pPr>
      <w:r>
        <w:rPr>
          <w:rFonts w:hint="eastAsia"/>
        </w:rPr>
        <w:t>省　长　阮成发</w:t>
      </w:r>
    </w:p>
    <w:p>
      <w:pPr>
        <w:jc w:val="right"/>
        <w:rPr>
          <w:rFonts w:hint="eastAsia"/>
        </w:rPr>
      </w:pPr>
      <w:r>
        <w:rPr>
          <w:rFonts w:hint="eastAsia"/>
        </w:rPr>
        <w:t>2017年11月20日</w:t>
      </w:r>
    </w:p>
    <w:p>
      <w:pPr>
        <w:rPr>
          <w:rFonts w:hint="eastAsia"/>
        </w:rPr>
      </w:pPr>
      <w:bookmarkStart w:id="0" w:name="_GoBack"/>
      <w:bookmarkEnd w:id="0"/>
    </w:p>
    <w:p>
      <w:pPr>
        <w:rPr>
          <w:rFonts w:hint="eastAsia"/>
        </w:rPr>
      </w:pPr>
    </w:p>
    <w:p>
      <w:pPr>
        <w:jc w:val="center"/>
        <w:rPr>
          <w:rFonts w:hint="eastAsia"/>
          <w:sz w:val="32"/>
          <w:szCs w:val="32"/>
        </w:rPr>
      </w:pPr>
      <w:r>
        <w:rPr>
          <w:rFonts w:hint="eastAsia"/>
          <w:sz w:val="32"/>
          <w:szCs w:val="32"/>
        </w:rPr>
        <w:t>云南省行政规范性文件制定和备案办法</w:t>
      </w:r>
    </w:p>
    <w:p>
      <w:pPr>
        <w:rPr>
          <w:rFonts w:hint="eastAsia"/>
        </w:rPr>
      </w:pPr>
    </w:p>
    <w:p>
      <w:pPr>
        <w:rPr>
          <w:rFonts w:hint="eastAsia"/>
        </w:rPr>
      </w:pPr>
      <w:r>
        <w:rPr>
          <w:rFonts w:hint="eastAsia"/>
        </w:rPr>
        <w:t>第一章　总 则</w:t>
      </w:r>
    </w:p>
    <w:p>
      <w:pPr>
        <w:rPr>
          <w:rFonts w:hint="eastAsia"/>
        </w:rPr>
      </w:pPr>
    </w:p>
    <w:p>
      <w:pPr>
        <w:rPr>
          <w:rFonts w:hint="eastAsia"/>
        </w:rPr>
      </w:pPr>
      <w:r>
        <w:rPr>
          <w:rFonts w:hint="eastAsia"/>
        </w:rPr>
        <w:t>　　第一条　为了规范行政规范性文件的制定和备案，加强对规范性文件的监督，提高规范性文件质量，维护法制统一，促进依法行政，根据有关法律、法规规定，结合本省实际，制定本办法。</w:t>
      </w:r>
    </w:p>
    <w:p>
      <w:pPr>
        <w:rPr>
          <w:rFonts w:hint="eastAsia"/>
        </w:rPr>
      </w:pPr>
    </w:p>
    <w:p>
      <w:pPr>
        <w:rPr>
          <w:rFonts w:hint="eastAsia"/>
        </w:rPr>
      </w:pPr>
      <w:r>
        <w:rPr>
          <w:rFonts w:hint="eastAsia"/>
        </w:rPr>
        <w:t>　　第二条　本办法所称行政规范性文件（以下简称规范性文件），是指行政机关和法律、法规授权的具有管理公共事务职能的组织（以下简称法律法规授权组织）制定并公布，涉及公民、法人和其他组织权利义务，具有普遍约束力，在一定期限内反复适用的文件，但规章除外。</w:t>
      </w:r>
    </w:p>
    <w:p>
      <w:pPr>
        <w:rPr>
          <w:rFonts w:hint="eastAsia"/>
        </w:rPr>
      </w:pPr>
    </w:p>
    <w:p>
      <w:pPr>
        <w:rPr>
          <w:rFonts w:hint="eastAsia"/>
        </w:rPr>
      </w:pPr>
      <w:r>
        <w:rPr>
          <w:rFonts w:hint="eastAsia"/>
        </w:rPr>
        <w:t>　　第三条　本省行政区域内规范性文件的制定、备案及其监督管理，适用本办法。</w:t>
      </w:r>
    </w:p>
    <w:p>
      <w:pPr>
        <w:rPr>
          <w:rFonts w:hint="eastAsia"/>
        </w:rPr>
      </w:pPr>
    </w:p>
    <w:p>
      <w:pPr>
        <w:rPr>
          <w:rFonts w:hint="eastAsia"/>
        </w:rPr>
      </w:pPr>
      <w:r>
        <w:rPr>
          <w:rFonts w:hint="eastAsia"/>
        </w:rPr>
        <w:t>　　制定机关内部工作制度、人事任免决定、奖惩决定、对具体事项作出的行政处理决定和向上级行政机关报送的请示、报告等，不适用本办法。</w:t>
      </w:r>
    </w:p>
    <w:p>
      <w:pPr>
        <w:rPr>
          <w:rFonts w:hint="eastAsia"/>
        </w:rPr>
      </w:pPr>
    </w:p>
    <w:p>
      <w:pPr>
        <w:rPr>
          <w:rFonts w:hint="eastAsia"/>
        </w:rPr>
      </w:pPr>
      <w:r>
        <w:rPr>
          <w:rFonts w:hint="eastAsia"/>
        </w:rPr>
        <w:t>　　第四条　制定机关应当对其制定的规范性文件的合法性和适当性负责。</w:t>
      </w:r>
    </w:p>
    <w:p>
      <w:pPr>
        <w:rPr>
          <w:rFonts w:hint="eastAsia"/>
        </w:rPr>
      </w:pPr>
    </w:p>
    <w:p>
      <w:pPr>
        <w:rPr>
          <w:rFonts w:hint="eastAsia"/>
        </w:rPr>
      </w:pPr>
      <w:r>
        <w:rPr>
          <w:rFonts w:hint="eastAsia"/>
        </w:rPr>
        <w:t>　　规范性文件的监督管理应当遵循法制统一、权责一致、公众参与、有错必纠的原则。</w:t>
      </w:r>
    </w:p>
    <w:p>
      <w:pPr>
        <w:rPr>
          <w:rFonts w:hint="eastAsia"/>
        </w:rPr>
      </w:pPr>
    </w:p>
    <w:p>
      <w:pPr>
        <w:rPr>
          <w:rFonts w:hint="eastAsia"/>
        </w:rPr>
      </w:pPr>
      <w:r>
        <w:rPr>
          <w:rFonts w:hint="eastAsia"/>
        </w:rPr>
        <w:t>　　第五条　规范性文件的名称应当符合简洁、醒目、全面、准确的要求，可以使用“办法”“规定”“决定”“规则”“细则”“意见”“通告”等，但不得使用“条例”。</w:t>
      </w:r>
    </w:p>
    <w:p>
      <w:pPr>
        <w:rPr>
          <w:rFonts w:hint="eastAsia"/>
        </w:rPr>
      </w:pPr>
    </w:p>
    <w:p>
      <w:pPr>
        <w:rPr>
          <w:rFonts w:hint="eastAsia"/>
        </w:rPr>
      </w:pPr>
      <w:r>
        <w:rPr>
          <w:rFonts w:hint="eastAsia"/>
        </w:rPr>
        <w:t>　　第六条　制定规范性文件一般应当经过下列程序：</w:t>
      </w:r>
    </w:p>
    <w:p>
      <w:pPr>
        <w:rPr>
          <w:rFonts w:hint="eastAsia"/>
        </w:rPr>
      </w:pPr>
    </w:p>
    <w:p>
      <w:pPr>
        <w:rPr>
          <w:rFonts w:hint="eastAsia"/>
        </w:rPr>
      </w:pPr>
      <w:r>
        <w:rPr>
          <w:rFonts w:hint="eastAsia"/>
        </w:rPr>
        <w:t>　　（一）起草调研；</w:t>
      </w:r>
    </w:p>
    <w:p>
      <w:pPr>
        <w:rPr>
          <w:rFonts w:hint="eastAsia"/>
        </w:rPr>
      </w:pPr>
    </w:p>
    <w:p>
      <w:pPr>
        <w:rPr>
          <w:rFonts w:hint="eastAsia"/>
        </w:rPr>
      </w:pPr>
      <w:r>
        <w:rPr>
          <w:rFonts w:hint="eastAsia"/>
        </w:rPr>
        <w:t>　　（二）公开征求意见；</w:t>
      </w:r>
    </w:p>
    <w:p>
      <w:pPr>
        <w:rPr>
          <w:rFonts w:hint="eastAsia"/>
        </w:rPr>
      </w:pPr>
    </w:p>
    <w:p>
      <w:pPr>
        <w:rPr>
          <w:rFonts w:hint="eastAsia"/>
        </w:rPr>
      </w:pPr>
      <w:r>
        <w:rPr>
          <w:rFonts w:hint="eastAsia"/>
        </w:rPr>
        <w:t>　　（三）专家论证；</w:t>
      </w:r>
    </w:p>
    <w:p>
      <w:pPr>
        <w:rPr>
          <w:rFonts w:hint="eastAsia"/>
        </w:rPr>
      </w:pPr>
    </w:p>
    <w:p>
      <w:pPr>
        <w:rPr>
          <w:rFonts w:hint="eastAsia"/>
        </w:rPr>
      </w:pPr>
      <w:r>
        <w:rPr>
          <w:rFonts w:hint="eastAsia"/>
        </w:rPr>
        <w:t>　　（四）合法性审查；</w:t>
      </w:r>
    </w:p>
    <w:p>
      <w:pPr>
        <w:rPr>
          <w:rFonts w:hint="eastAsia"/>
        </w:rPr>
      </w:pPr>
    </w:p>
    <w:p>
      <w:pPr>
        <w:rPr>
          <w:rFonts w:hint="eastAsia"/>
        </w:rPr>
      </w:pPr>
      <w:r>
        <w:rPr>
          <w:rFonts w:hint="eastAsia"/>
        </w:rPr>
        <w:t>　　（五）集体讨论决定；</w:t>
      </w:r>
    </w:p>
    <w:p>
      <w:pPr>
        <w:rPr>
          <w:rFonts w:hint="eastAsia"/>
        </w:rPr>
      </w:pPr>
    </w:p>
    <w:p>
      <w:pPr>
        <w:rPr>
          <w:rFonts w:hint="eastAsia"/>
        </w:rPr>
      </w:pPr>
      <w:r>
        <w:rPr>
          <w:rFonts w:hint="eastAsia"/>
        </w:rPr>
        <w:t>　　（六）登记编号；</w:t>
      </w:r>
    </w:p>
    <w:p>
      <w:pPr>
        <w:rPr>
          <w:rFonts w:hint="eastAsia"/>
        </w:rPr>
      </w:pPr>
    </w:p>
    <w:p>
      <w:pPr>
        <w:rPr>
          <w:rFonts w:hint="eastAsia"/>
        </w:rPr>
      </w:pPr>
      <w:r>
        <w:rPr>
          <w:rFonts w:hint="eastAsia"/>
        </w:rPr>
        <w:t>　　（七）公布；</w:t>
      </w:r>
    </w:p>
    <w:p>
      <w:pPr>
        <w:rPr>
          <w:rFonts w:hint="eastAsia"/>
        </w:rPr>
      </w:pPr>
    </w:p>
    <w:p>
      <w:pPr>
        <w:rPr>
          <w:rFonts w:hint="eastAsia"/>
        </w:rPr>
      </w:pPr>
      <w:r>
        <w:rPr>
          <w:rFonts w:hint="eastAsia"/>
        </w:rPr>
        <w:t>　　（八）备案。</w:t>
      </w:r>
    </w:p>
    <w:p>
      <w:pPr>
        <w:rPr>
          <w:rFonts w:hint="eastAsia"/>
        </w:rPr>
      </w:pPr>
    </w:p>
    <w:p>
      <w:pPr>
        <w:rPr>
          <w:rFonts w:hint="eastAsia"/>
        </w:rPr>
      </w:pPr>
      <w:r>
        <w:rPr>
          <w:rFonts w:hint="eastAsia"/>
        </w:rPr>
        <w:t>　　属于重大行政决策的规范性文件，还应当按照有关规定进行风险评估。</w:t>
      </w:r>
    </w:p>
    <w:p>
      <w:pPr>
        <w:rPr>
          <w:rFonts w:hint="eastAsia"/>
        </w:rPr>
      </w:pPr>
    </w:p>
    <w:p>
      <w:pPr>
        <w:rPr>
          <w:rFonts w:hint="eastAsia"/>
        </w:rPr>
      </w:pPr>
      <w:r>
        <w:rPr>
          <w:rFonts w:hint="eastAsia"/>
        </w:rPr>
        <w:t>　　第七条　规范性文件用语应当准确、规范，条文内容应当明确、具体，具有可操作性。法律、法规、规章已经明确规定的内容，规范性文件原则上不作重复规定。</w:t>
      </w:r>
    </w:p>
    <w:p>
      <w:pPr>
        <w:rPr>
          <w:rFonts w:hint="eastAsia"/>
        </w:rPr>
      </w:pPr>
    </w:p>
    <w:p>
      <w:pPr>
        <w:rPr>
          <w:rFonts w:hint="eastAsia"/>
        </w:rPr>
      </w:pPr>
      <w:r>
        <w:rPr>
          <w:rFonts w:hint="eastAsia"/>
        </w:rPr>
        <w:t>第二章　权限和范围</w:t>
      </w:r>
    </w:p>
    <w:p>
      <w:pPr>
        <w:rPr>
          <w:rFonts w:hint="eastAsia"/>
        </w:rPr>
      </w:pPr>
    </w:p>
    <w:p>
      <w:pPr>
        <w:rPr>
          <w:rFonts w:hint="eastAsia"/>
        </w:rPr>
      </w:pPr>
      <w:r>
        <w:rPr>
          <w:rFonts w:hint="eastAsia"/>
        </w:rPr>
        <w:t>　　第八条　各级人民政府、县级以上人民政府依法设立的工作部门和派出机关、法律法规授权组织，可以依法制定规范性文件。</w:t>
      </w:r>
    </w:p>
    <w:p>
      <w:pPr>
        <w:rPr>
          <w:rFonts w:hint="eastAsia"/>
        </w:rPr>
      </w:pPr>
    </w:p>
    <w:p>
      <w:pPr>
        <w:rPr>
          <w:rFonts w:hint="eastAsia"/>
        </w:rPr>
      </w:pPr>
      <w:r>
        <w:rPr>
          <w:rFonts w:hint="eastAsia"/>
        </w:rPr>
        <w:t>　　本办法所称工作部门，包括县级以上人民政府所属部门和本省实行垂直管理的部门。</w:t>
      </w:r>
    </w:p>
    <w:p>
      <w:pPr>
        <w:rPr>
          <w:rFonts w:hint="eastAsia"/>
        </w:rPr>
      </w:pPr>
    </w:p>
    <w:p>
      <w:pPr>
        <w:rPr>
          <w:rFonts w:hint="eastAsia"/>
        </w:rPr>
      </w:pPr>
      <w:r>
        <w:rPr>
          <w:rFonts w:hint="eastAsia"/>
        </w:rPr>
        <w:t>　　行政机关的议事协调机构，临时机构，部门管理机构、派出机构和内设机构，不得制定规范性文件。</w:t>
      </w:r>
    </w:p>
    <w:p>
      <w:pPr>
        <w:rPr>
          <w:rFonts w:hint="eastAsia"/>
        </w:rPr>
      </w:pPr>
    </w:p>
    <w:p>
      <w:pPr>
        <w:rPr>
          <w:rFonts w:hint="eastAsia"/>
        </w:rPr>
      </w:pPr>
      <w:r>
        <w:rPr>
          <w:rFonts w:hint="eastAsia"/>
        </w:rPr>
        <w:t>　　第九条　县级以上人民政府应当建立规范性文件制定主体资格制度，其法制机构负责本级规范性文件制定主体的确认并公布。</w:t>
      </w:r>
    </w:p>
    <w:p>
      <w:pPr>
        <w:rPr>
          <w:rFonts w:hint="eastAsia"/>
        </w:rPr>
      </w:pPr>
    </w:p>
    <w:p>
      <w:pPr>
        <w:rPr>
          <w:rFonts w:hint="eastAsia"/>
        </w:rPr>
      </w:pPr>
      <w:r>
        <w:rPr>
          <w:rFonts w:hint="eastAsia"/>
        </w:rPr>
        <w:t>　　第十条　规范性文件制定主体可以就下列事项制定规范性文件：</w:t>
      </w:r>
    </w:p>
    <w:p>
      <w:pPr>
        <w:rPr>
          <w:rFonts w:hint="eastAsia"/>
        </w:rPr>
      </w:pPr>
    </w:p>
    <w:p>
      <w:pPr>
        <w:rPr>
          <w:rFonts w:hint="eastAsia"/>
        </w:rPr>
      </w:pPr>
      <w:r>
        <w:rPr>
          <w:rFonts w:hint="eastAsia"/>
        </w:rPr>
        <w:t>　　（一）执行法律、法规、规章的规定；</w:t>
      </w:r>
    </w:p>
    <w:p>
      <w:pPr>
        <w:rPr>
          <w:rFonts w:hint="eastAsia"/>
        </w:rPr>
      </w:pPr>
    </w:p>
    <w:p>
      <w:pPr>
        <w:rPr>
          <w:rFonts w:hint="eastAsia"/>
        </w:rPr>
      </w:pPr>
      <w:r>
        <w:rPr>
          <w:rFonts w:hint="eastAsia"/>
        </w:rPr>
        <w:t>　　（二）执行上级行政机关规范性文件的规定；</w:t>
      </w:r>
    </w:p>
    <w:p>
      <w:pPr>
        <w:rPr>
          <w:rFonts w:hint="eastAsia"/>
        </w:rPr>
      </w:pPr>
    </w:p>
    <w:p>
      <w:pPr>
        <w:rPr>
          <w:rFonts w:hint="eastAsia"/>
        </w:rPr>
      </w:pPr>
      <w:r>
        <w:rPr>
          <w:rFonts w:hint="eastAsia"/>
        </w:rPr>
        <w:t>　　（三）执行本级人民代表大会及其常务委员会的决议；</w:t>
      </w:r>
    </w:p>
    <w:p>
      <w:pPr>
        <w:rPr>
          <w:rFonts w:hint="eastAsia"/>
        </w:rPr>
      </w:pPr>
    </w:p>
    <w:p>
      <w:pPr>
        <w:rPr>
          <w:rFonts w:hint="eastAsia"/>
        </w:rPr>
      </w:pPr>
      <w:r>
        <w:rPr>
          <w:rFonts w:hint="eastAsia"/>
        </w:rPr>
        <w:t>　　（四）规范本行政区域、本行业、本系统的具体行政管理工作。</w:t>
      </w:r>
    </w:p>
    <w:p>
      <w:pPr>
        <w:rPr>
          <w:rFonts w:hint="eastAsia"/>
        </w:rPr>
      </w:pPr>
    </w:p>
    <w:p>
      <w:pPr>
        <w:rPr>
          <w:rFonts w:hint="eastAsia"/>
        </w:rPr>
      </w:pPr>
      <w:r>
        <w:rPr>
          <w:rFonts w:hint="eastAsia"/>
        </w:rPr>
        <w:t>　　第十一条　涉及两个以上部门职权范围的事项，需要制定规范性文件的，所涉及的有关部门应当协商一致。</w:t>
      </w:r>
    </w:p>
    <w:p>
      <w:pPr>
        <w:rPr>
          <w:rFonts w:hint="eastAsia"/>
        </w:rPr>
      </w:pPr>
    </w:p>
    <w:p>
      <w:pPr>
        <w:rPr>
          <w:rFonts w:hint="eastAsia"/>
        </w:rPr>
      </w:pPr>
      <w:r>
        <w:rPr>
          <w:rFonts w:hint="eastAsia"/>
        </w:rPr>
        <w:t>　　第十二条　规范性文件不得设定下列事项：</w:t>
      </w:r>
    </w:p>
    <w:p>
      <w:pPr>
        <w:rPr>
          <w:rFonts w:hint="eastAsia"/>
        </w:rPr>
      </w:pPr>
    </w:p>
    <w:p>
      <w:pPr>
        <w:rPr>
          <w:rFonts w:hint="eastAsia"/>
        </w:rPr>
      </w:pPr>
      <w:r>
        <w:rPr>
          <w:rFonts w:hint="eastAsia"/>
        </w:rPr>
        <w:t>　　（一）行政许可；</w:t>
      </w:r>
    </w:p>
    <w:p>
      <w:pPr>
        <w:rPr>
          <w:rFonts w:hint="eastAsia"/>
        </w:rPr>
      </w:pPr>
    </w:p>
    <w:p>
      <w:pPr>
        <w:rPr>
          <w:rFonts w:hint="eastAsia"/>
        </w:rPr>
      </w:pPr>
      <w:r>
        <w:rPr>
          <w:rFonts w:hint="eastAsia"/>
        </w:rPr>
        <w:t>　　（二）行政处罚；</w:t>
      </w:r>
    </w:p>
    <w:p>
      <w:pPr>
        <w:rPr>
          <w:rFonts w:hint="eastAsia"/>
        </w:rPr>
      </w:pPr>
    </w:p>
    <w:p>
      <w:pPr>
        <w:rPr>
          <w:rFonts w:hint="eastAsia"/>
        </w:rPr>
      </w:pPr>
      <w:r>
        <w:rPr>
          <w:rFonts w:hint="eastAsia"/>
        </w:rPr>
        <w:t>　　（三）行政强制；</w:t>
      </w:r>
    </w:p>
    <w:p>
      <w:pPr>
        <w:rPr>
          <w:rFonts w:hint="eastAsia"/>
        </w:rPr>
      </w:pPr>
    </w:p>
    <w:p>
      <w:pPr>
        <w:rPr>
          <w:rFonts w:hint="eastAsia"/>
        </w:rPr>
      </w:pPr>
      <w:r>
        <w:rPr>
          <w:rFonts w:hint="eastAsia"/>
        </w:rPr>
        <w:t>　　（四）行政收费或者以基金、会费等名义的收费；</w:t>
      </w:r>
    </w:p>
    <w:p>
      <w:pPr>
        <w:rPr>
          <w:rFonts w:hint="eastAsia"/>
        </w:rPr>
      </w:pPr>
    </w:p>
    <w:p>
      <w:pPr>
        <w:rPr>
          <w:rFonts w:hint="eastAsia"/>
        </w:rPr>
      </w:pPr>
      <w:r>
        <w:rPr>
          <w:rFonts w:hint="eastAsia"/>
        </w:rPr>
        <w:t>　　（五）排除或者限制公平竞争；</w:t>
      </w:r>
    </w:p>
    <w:p>
      <w:pPr>
        <w:rPr>
          <w:rFonts w:hint="eastAsia"/>
        </w:rPr>
      </w:pPr>
    </w:p>
    <w:p>
      <w:pPr>
        <w:rPr>
          <w:rFonts w:hint="eastAsia"/>
        </w:rPr>
      </w:pPr>
      <w:r>
        <w:rPr>
          <w:rFonts w:hint="eastAsia"/>
        </w:rPr>
        <w:t>　　（六）减损公民、法人和其他组织权利或者增加其义务；</w:t>
      </w:r>
    </w:p>
    <w:p>
      <w:pPr>
        <w:rPr>
          <w:rFonts w:hint="eastAsia"/>
        </w:rPr>
      </w:pPr>
    </w:p>
    <w:p>
      <w:pPr>
        <w:rPr>
          <w:rFonts w:hint="eastAsia"/>
        </w:rPr>
      </w:pPr>
      <w:r>
        <w:rPr>
          <w:rFonts w:hint="eastAsia"/>
        </w:rPr>
        <w:t>　　（七）其他应当由法律、法规、规章规定的事项。</w:t>
      </w:r>
    </w:p>
    <w:p>
      <w:pPr>
        <w:rPr>
          <w:rFonts w:hint="eastAsia"/>
        </w:rPr>
      </w:pPr>
    </w:p>
    <w:p>
      <w:pPr>
        <w:rPr>
          <w:rFonts w:hint="eastAsia"/>
        </w:rPr>
      </w:pPr>
      <w:r>
        <w:rPr>
          <w:rFonts w:hint="eastAsia"/>
        </w:rPr>
        <w:t>　　前款第（四）项规定，省人民政府以及省财政部门、省价格主管部门依法制定的规范性文件除外。</w:t>
      </w:r>
    </w:p>
    <w:p>
      <w:pPr>
        <w:rPr>
          <w:rFonts w:hint="eastAsia"/>
        </w:rPr>
      </w:pPr>
    </w:p>
    <w:p>
      <w:pPr>
        <w:rPr>
          <w:rFonts w:hint="eastAsia"/>
        </w:rPr>
      </w:pPr>
      <w:r>
        <w:rPr>
          <w:rFonts w:hint="eastAsia"/>
        </w:rPr>
        <w:t>第三章　起草和审查</w:t>
      </w:r>
    </w:p>
    <w:p>
      <w:pPr>
        <w:rPr>
          <w:rFonts w:hint="eastAsia"/>
        </w:rPr>
      </w:pPr>
    </w:p>
    <w:p>
      <w:pPr>
        <w:rPr>
          <w:rFonts w:hint="eastAsia"/>
        </w:rPr>
      </w:pPr>
      <w:r>
        <w:rPr>
          <w:rFonts w:hint="eastAsia"/>
        </w:rPr>
        <w:t>　　第十三条　政府规范性文件由本级人民政府组织起草，可以确定由其一个或者两个以上工作部门具体负责起草工作。</w:t>
      </w:r>
    </w:p>
    <w:p>
      <w:pPr>
        <w:rPr>
          <w:rFonts w:hint="eastAsia"/>
        </w:rPr>
      </w:pPr>
    </w:p>
    <w:p>
      <w:pPr>
        <w:rPr>
          <w:rFonts w:hint="eastAsia"/>
        </w:rPr>
      </w:pPr>
      <w:r>
        <w:rPr>
          <w:rFonts w:hint="eastAsia"/>
        </w:rPr>
        <w:t>　　部门规范性文件由县级以上人民政府所属工作部门组织起草，可以确定由其一个或者两个以上内设机构、下属机构具体负责起草工作。</w:t>
      </w:r>
    </w:p>
    <w:p>
      <w:pPr>
        <w:rPr>
          <w:rFonts w:hint="eastAsia"/>
        </w:rPr>
      </w:pPr>
    </w:p>
    <w:p>
      <w:pPr>
        <w:rPr>
          <w:rFonts w:hint="eastAsia"/>
        </w:rPr>
      </w:pPr>
      <w:r>
        <w:rPr>
          <w:rFonts w:hint="eastAsia"/>
        </w:rPr>
        <w:t>　　第十四条　公民、法人和其他组织可以向行政机关提出制定规范性文件的建议。行政机关收到建议后，应当认真研究，视情况纳入制定计划。</w:t>
      </w:r>
    </w:p>
    <w:p>
      <w:pPr>
        <w:rPr>
          <w:rFonts w:hint="eastAsia"/>
        </w:rPr>
      </w:pPr>
    </w:p>
    <w:p>
      <w:pPr>
        <w:rPr>
          <w:rFonts w:hint="eastAsia"/>
        </w:rPr>
      </w:pPr>
      <w:r>
        <w:rPr>
          <w:rFonts w:hint="eastAsia"/>
        </w:rPr>
        <w:t>　　第十五条　制定规范性文件，起草单位应当向社会公开征求意见，可以采取下列方式：</w:t>
      </w:r>
    </w:p>
    <w:p>
      <w:pPr>
        <w:rPr>
          <w:rFonts w:hint="eastAsia"/>
        </w:rPr>
      </w:pPr>
    </w:p>
    <w:p>
      <w:pPr>
        <w:rPr>
          <w:rFonts w:hint="eastAsia"/>
        </w:rPr>
      </w:pPr>
      <w:r>
        <w:rPr>
          <w:rFonts w:hint="eastAsia"/>
        </w:rPr>
        <w:t>　　（一）通过政府网站、报刊等媒体,向社会公开征求意见,时间一般不得少于10个工作日；</w:t>
      </w:r>
    </w:p>
    <w:p>
      <w:pPr>
        <w:rPr>
          <w:rFonts w:hint="eastAsia"/>
        </w:rPr>
      </w:pPr>
    </w:p>
    <w:p>
      <w:pPr>
        <w:rPr>
          <w:rFonts w:hint="eastAsia"/>
        </w:rPr>
      </w:pPr>
      <w:r>
        <w:rPr>
          <w:rFonts w:hint="eastAsia"/>
        </w:rPr>
        <w:t>　　（二）采取实地调查、书面调查、问卷调查等方式听取社会公众意见；</w:t>
      </w:r>
    </w:p>
    <w:p>
      <w:pPr>
        <w:rPr>
          <w:rFonts w:hint="eastAsia"/>
        </w:rPr>
      </w:pPr>
    </w:p>
    <w:p>
      <w:pPr>
        <w:rPr>
          <w:rFonts w:hint="eastAsia"/>
        </w:rPr>
      </w:pPr>
      <w:r>
        <w:rPr>
          <w:rFonts w:hint="eastAsia"/>
        </w:rPr>
        <w:t>　　（三）召开座谈会、听证会听取利益相关方意见。</w:t>
      </w:r>
    </w:p>
    <w:p>
      <w:pPr>
        <w:rPr>
          <w:rFonts w:hint="eastAsia"/>
        </w:rPr>
      </w:pPr>
    </w:p>
    <w:p>
      <w:pPr>
        <w:rPr>
          <w:rFonts w:hint="eastAsia"/>
        </w:rPr>
      </w:pPr>
      <w:r>
        <w:rPr>
          <w:rFonts w:hint="eastAsia"/>
        </w:rPr>
        <w:t>　　第十六条　起草单位应当将由主要负责人签署的规范性文件送审稿及其说明、起草单位法制机构合法性审查意见、对送审稿主要问题的不同意见和其他有关材料报送制定机关。</w:t>
      </w:r>
    </w:p>
    <w:p>
      <w:pPr>
        <w:rPr>
          <w:rFonts w:hint="eastAsia"/>
        </w:rPr>
      </w:pPr>
    </w:p>
    <w:p>
      <w:pPr>
        <w:rPr>
          <w:rFonts w:hint="eastAsia"/>
        </w:rPr>
      </w:pPr>
      <w:r>
        <w:rPr>
          <w:rFonts w:hint="eastAsia"/>
        </w:rPr>
        <w:t>　　规范性文件送审稿的说明应当包括制定规范性文件的必要性、依据、规定的主要制度和措施、有关方面的意见等内容。</w:t>
      </w:r>
    </w:p>
    <w:p>
      <w:pPr>
        <w:rPr>
          <w:rFonts w:hint="eastAsia"/>
        </w:rPr>
      </w:pPr>
    </w:p>
    <w:p>
      <w:pPr>
        <w:rPr>
          <w:rFonts w:hint="eastAsia"/>
        </w:rPr>
      </w:pPr>
      <w:r>
        <w:rPr>
          <w:rFonts w:hint="eastAsia"/>
        </w:rPr>
        <w:t>　　第十七条　规范性文件送审稿在提交会议决定前，应当经制定机关法制机构或者负责法制工作的机构进行合法性审查。</w:t>
      </w:r>
    </w:p>
    <w:p>
      <w:pPr>
        <w:rPr>
          <w:rFonts w:hint="eastAsia"/>
        </w:rPr>
      </w:pPr>
    </w:p>
    <w:p>
      <w:pPr>
        <w:rPr>
          <w:rFonts w:hint="eastAsia"/>
        </w:rPr>
      </w:pPr>
      <w:r>
        <w:rPr>
          <w:rFonts w:hint="eastAsia"/>
        </w:rPr>
        <w:t>　　第十八条　法制机构对规范性文件送审稿进行合法性审查主要包括下列内容：</w:t>
      </w:r>
    </w:p>
    <w:p>
      <w:pPr>
        <w:rPr>
          <w:rFonts w:hint="eastAsia"/>
        </w:rPr>
      </w:pPr>
    </w:p>
    <w:p>
      <w:pPr>
        <w:rPr>
          <w:rFonts w:hint="eastAsia"/>
        </w:rPr>
      </w:pPr>
      <w:r>
        <w:rPr>
          <w:rFonts w:hint="eastAsia"/>
        </w:rPr>
        <w:t>　　（一）制定主体的合法性；</w:t>
      </w:r>
    </w:p>
    <w:p>
      <w:pPr>
        <w:rPr>
          <w:rFonts w:hint="eastAsia"/>
        </w:rPr>
      </w:pPr>
    </w:p>
    <w:p>
      <w:pPr>
        <w:rPr>
          <w:rFonts w:hint="eastAsia"/>
        </w:rPr>
      </w:pPr>
      <w:r>
        <w:rPr>
          <w:rFonts w:hint="eastAsia"/>
        </w:rPr>
        <w:t>　　（二）制定依据的合法性；</w:t>
      </w:r>
    </w:p>
    <w:p>
      <w:pPr>
        <w:rPr>
          <w:rFonts w:hint="eastAsia"/>
        </w:rPr>
      </w:pPr>
    </w:p>
    <w:p>
      <w:pPr>
        <w:rPr>
          <w:rFonts w:hint="eastAsia"/>
        </w:rPr>
      </w:pPr>
      <w:r>
        <w:rPr>
          <w:rFonts w:hint="eastAsia"/>
        </w:rPr>
        <w:t>　　（三）制定内容的合法性；</w:t>
      </w:r>
    </w:p>
    <w:p>
      <w:pPr>
        <w:rPr>
          <w:rFonts w:hint="eastAsia"/>
        </w:rPr>
      </w:pPr>
    </w:p>
    <w:p>
      <w:pPr>
        <w:rPr>
          <w:rFonts w:hint="eastAsia"/>
        </w:rPr>
      </w:pPr>
      <w:r>
        <w:rPr>
          <w:rFonts w:hint="eastAsia"/>
        </w:rPr>
        <w:t>　　（四）制定权限的合法性；</w:t>
      </w:r>
    </w:p>
    <w:p>
      <w:pPr>
        <w:rPr>
          <w:rFonts w:hint="eastAsia"/>
        </w:rPr>
      </w:pPr>
    </w:p>
    <w:p>
      <w:pPr>
        <w:rPr>
          <w:rFonts w:hint="eastAsia"/>
        </w:rPr>
      </w:pPr>
      <w:r>
        <w:rPr>
          <w:rFonts w:hint="eastAsia"/>
        </w:rPr>
        <w:t>　　（五）制定程序的合法性；</w:t>
      </w:r>
    </w:p>
    <w:p>
      <w:pPr>
        <w:rPr>
          <w:rFonts w:hint="eastAsia"/>
        </w:rPr>
      </w:pPr>
    </w:p>
    <w:p>
      <w:pPr>
        <w:rPr>
          <w:rFonts w:hint="eastAsia"/>
        </w:rPr>
      </w:pPr>
      <w:r>
        <w:rPr>
          <w:rFonts w:hint="eastAsia"/>
        </w:rPr>
        <w:t>　　（六）其他需要审查的内容。</w:t>
      </w:r>
    </w:p>
    <w:p>
      <w:pPr>
        <w:rPr>
          <w:rFonts w:hint="eastAsia"/>
        </w:rPr>
      </w:pPr>
    </w:p>
    <w:p>
      <w:pPr>
        <w:rPr>
          <w:rFonts w:hint="eastAsia"/>
        </w:rPr>
      </w:pPr>
      <w:r>
        <w:rPr>
          <w:rFonts w:hint="eastAsia"/>
        </w:rPr>
        <w:t>　　法制机构在审查中需要有关单位作出说明、提交依据文本的，有关单位应当在要求期限内回复；需要协助工作的，有关单位应当配合。</w:t>
      </w:r>
    </w:p>
    <w:p>
      <w:pPr>
        <w:rPr>
          <w:rFonts w:hint="eastAsia"/>
        </w:rPr>
      </w:pPr>
    </w:p>
    <w:p>
      <w:pPr>
        <w:rPr>
          <w:rFonts w:hint="eastAsia"/>
        </w:rPr>
      </w:pPr>
      <w:r>
        <w:rPr>
          <w:rFonts w:hint="eastAsia"/>
        </w:rPr>
        <w:t>　　第十九条　规范性文件送审稿有下列情形之一的，法制机构可以建议制定机关退回起草单位：</w:t>
      </w:r>
    </w:p>
    <w:p>
      <w:pPr>
        <w:rPr>
          <w:rFonts w:hint="eastAsia"/>
        </w:rPr>
      </w:pPr>
    </w:p>
    <w:p>
      <w:pPr>
        <w:rPr>
          <w:rFonts w:hint="eastAsia"/>
        </w:rPr>
      </w:pPr>
      <w:r>
        <w:rPr>
          <w:rFonts w:hint="eastAsia"/>
        </w:rPr>
        <w:t>　　（一）制定规范性文件的条件尚不成熟的；</w:t>
      </w:r>
    </w:p>
    <w:p>
      <w:pPr>
        <w:rPr>
          <w:rFonts w:hint="eastAsia"/>
        </w:rPr>
      </w:pPr>
    </w:p>
    <w:p>
      <w:pPr>
        <w:rPr>
          <w:rFonts w:hint="eastAsia"/>
        </w:rPr>
      </w:pPr>
      <w:r>
        <w:rPr>
          <w:rFonts w:hint="eastAsia"/>
        </w:rPr>
        <w:t>　　（二）有关部门或者机构对规范性文件送审稿规定的主要内容分歧意见较大，起草单位未与有关部门或者机构协商的；</w:t>
      </w:r>
    </w:p>
    <w:p>
      <w:pPr>
        <w:rPr>
          <w:rFonts w:hint="eastAsia"/>
        </w:rPr>
      </w:pPr>
    </w:p>
    <w:p>
      <w:pPr>
        <w:rPr>
          <w:rFonts w:hint="eastAsia"/>
        </w:rPr>
      </w:pPr>
      <w:r>
        <w:rPr>
          <w:rFonts w:hint="eastAsia"/>
        </w:rPr>
        <w:t>　　（三）上报送审稿不符合本办法第十六条规定的。</w:t>
      </w:r>
    </w:p>
    <w:p>
      <w:pPr>
        <w:rPr>
          <w:rFonts w:hint="eastAsia"/>
        </w:rPr>
      </w:pPr>
    </w:p>
    <w:p>
      <w:pPr>
        <w:rPr>
          <w:rFonts w:hint="eastAsia"/>
        </w:rPr>
      </w:pPr>
      <w:r>
        <w:rPr>
          <w:rFonts w:hint="eastAsia"/>
        </w:rPr>
        <w:t>　　第二十条　有关部门或者机构对规范性文件送审稿涉及的主要措施、管理体制、权限分工等问题有不同意见的，法制机构可以进行协调；不能达成一致意见的，应当将主要问题、有关部门或者机构的意见和法制机构的意见上报本级人民政府或者本部门决定。</w:t>
      </w:r>
    </w:p>
    <w:p>
      <w:pPr>
        <w:rPr>
          <w:rFonts w:hint="eastAsia"/>
        </w:rPr>
      </w:pPr>
    </w:p>
    <w:p>
      <w:pPr>
        <w:rPr>
          <w:rFonts w:hint="eastAsia"/>
        </w:rPr>
      </w:pPr>
      <w:r>
        <w:rPr>
          <w:rFonts w:hint="eastAsia"/>
        </w:rPr>
        <w:t>　　第二十一条　法制机构对规范性文件送审稿审查结束后，应当出具合法性审查意见书。</w:t>
      </w:r>
    </w:p>
    <w:p>
      <w:pPr>
        <w:rPr>
          <w:rFonts w:hint="eastAsia"/>
        </w:rPr>
      </w:pPr>
    </w:p>
    <w:p>
      <w:pPr>
        <w:rPr>
          <w:rFonts w:hint="eastAsia"/>
        </w:rPr>
      </w:pPr>
      <w:r>
        <w:rPr>
          <w:rFonts w:hint="eastAsia"/>
        </w:rPr>
        <w:t>　　未经法制机构进行合法性审查或者经审查认定存在不合法的规范性文件送审稿，在作出必要的修改前，不得提交会议讨论。</w:t>
      </w:r>
    </w:p>
    <w:p>
      <w:pPr>
        <w:rPr>
          <w:rFonts w:hint="eastAsia"/>
        </w:rPr>
      </w:pPr>
    </w:p>
    <w:p>
      <w:pPr>
        <w:rPr>
          <w:rFonts w:hint="eastAsia"/>
        </w:rPr>
      </w:pPr>
      <w:r>
        <w:rPr>
          <w:rFonts w:hint="eastAsia"/>
        </w:rPr>
        <w:t>第四章　决定和公布</w:t>
      </w:r>
    </w:p>
    <w:p>
      <w:pPr>
        <w:rPr>
          <w:rFonts w:hint="eastAsia"/>
        </w:rPr>
      </w:pPr>
    </w:p>
    <w:p>
      <w:pPr>
        <w:rPr>
          <w:rFonts w:hint="eastAsia"/>
        </w:rPr>
      </w:pPr>
      <w:r>
        <w:rPr>
          <w:rFonts w:hint="eastAsia"/>
        </w:rPr>
        <w:t>　　第二十二条　县级以上人民政府的规范性文件，应当经政府常务会议决定。</w:t>
      </w:r>
    </w:p>
    <w:p>
      <w:pPr>
        <w:rPr>
          <w:rFonts w:hint="eastAsia"/>
        </w:rPr>
      </w:pPr>
    </w:p>
    <w:p>
      <w:pPr>
        <w:rPr>
          <w:rFonts w:hint="eastAsia"/>
        </w:rPr>
      </w:pPr>
      <w:r>
        <w:rPr>
          <w:rFonts w:hint="eastAsia"/>
        </w:rPr>
        <w:t>　　乡（镇）人民政府的规范性文件，应当经乡（镇）长办公会议决定。</w:t>
      </w:r>
    </w:p>
    <w:p>
      <w:pPr>
        <w:rPr>
          <w:rFonts w:hint="eastAsia"/>
        </w:rPr>
      </w:pPr>
    </w:p>
    <w:p>
      <w:pPr>
        <w:rPr>
          <w:rFonts w:hint="eastAsia"/>
        </w:rPr>
      </w:pPr>
      <w:r>
        <w:rPr>
          <w:rFonts w:hint="eastAsia"/>
        </w:rPr>
        <w:t>　　县级以上人民政府依法设立的工作部门和派出机关、法律法规授权组织的规范性文件，应当经制定机关办公会议决定。</w:t>
      </w:r>
    </w:p>
    <w:p>
      <w:pPr>
        <w:rPr>
          <w:rFonts w:hint="eastAsia"/>
        </w:rPr>
      </w:pPr>
    </w:p>
    <w:p>
      <w:pPr>
        <w:rPr>
          <w:rFonts w:hint="eastAsia"/>
        </w:rPr>
      </w:pPr>
      <w:r>
        <w:rPr>
          <w:rFonts w:hint="eastAsia"/>
        </w:rPr>
        <w:t>　　第二十三条　实行制定机关对规范性文件统一登记、统一编号、统一公布制度。未经统一登记、统一编号、统一公布的规范性文件无效，不得作为实施行政管理的依据，公民、法人和其他组织有权拒绝执行。</w:t>
      </w:r>
    </w:p>
    <w:p>
      <w:pPr>
        <w:rPr>
          <w:rFonts w:hint="eastAsia"/>
        </w:rPr>
      </w:pPr>
    </w:p>
    <w:p>
      <w:pPr>
        <w:rPr>
          <w:rFonts w:hint="eastAsia"/>
        </w:rPr>
      </w:pPr>
      <w:r>
        <w:rPr>
          <w:rFonts w:hint="eastAsia"/>
        </w:rPr>
        <w:t>　　公布和印发规范性文件，应当按照规定标注编号。</w:t>
      </w:r>
    </w:p>
    <w:p>
      <w:pPr>
        <w:rPr>
          <w:rFonts w:hint="eastAsia"/>
        </w:rPr>
      </w:pPr>
    </w:p>
    <w:p>
      <w:pPr>
        <w:rPr>
          <w:rFonts w:hint="eastAsia"/>
        </w:rPr>
      </w:pPr>
      <w:r>
        <w:rPr>
          <w:rFonts w:hint="eastAsia"/>
        </w:rPr>
        <w:t>　　第二十四条　规范性文件应当由制定机关的主要负责人签署。</w:t>
      </w:r>
    </w:p>
    <w:p>
      <w:pPr>
        <w:rPr>
          <w:rFonts w:hint="eastAsia"/>
        </w:rPr>
      </w:pPr>
    </w:p>
    <w:p>
      <w:pPr>
        <w:rPr>
          <w:rFonts w:hint="eastAsia"/>
        </w:rPr>
      </w:pPr>
      <w:r>
        <w:rPr>
          <w:rFonts w:hint="eastAsia"/>
        </w:rPr>
        <w:t>　　规范性文件签署后，由制定机关办公厅（室）统一进行登记、编号，制发文件。</w:t>
      </w:r>
    </w:p>
    <w:p>
      <w:pPr>
        <w:rPr>
          <w:rFonts w:hint="eastAsia"/>
        </w:rPr>
      </w:pPr>
    </w:p>
    <w:p>
      <w:pPr>
        <w:rPr>
          <w:rFonts w:hint="eastAsia"/>
        </w:rPr>
      </w:pPr>
      <w:r>
        <w:rPr>
          <w:rFonts w:hint="eastAsia"/>
        </w:rPr>
        <w:t>　　第二十五条　制定机关应当及时将规范性文件通过政府公报、本机关政府网站、新闻发布会或者报刊、广播、电视等方式公布。公布时间以首次向社会公布的日期为准。</w:t>
      </w:r>
    </w:p>
    <w:p>
      <w:pPr>
        <w:rPr>
          <w:rFonts w:hint="eastAsia"/>
        </w:rPr>
      </w:pPr>
    </w:p>
    <w:p>
      <w:pPr>
        <w:rPr>
          <w:rFonts w:hint="eastAsia"/>
        </w:rPr>
      </w:pPr>
      <w:r>
        <w:rPr>
          <w:rFonts w:hint="eastAsia"/>
        </w:rPr>
        <w:t>　　乡（镇）人民政府的规范性文件，可以在县级政府公报或者其他媒体以及乡（镇）的公告栏公布。</w:t>
      </w:r>
    </w:p>
    <w:p>
      <w:pPr>
        <w:rPr>
          <w:rFonts w:hint="eastAsia"/>
        </w:rPr>
      </w:pPr>
    </w:p>
    <w:p>
      <w:pPr>
        <w:rPr>
          <w:rFonts w:hint="eastAsia"/>
        </w:rPr>
      </w:pPr>
      <w:r>
        <w:rPr>
          <w:rFonts w:hint="eastAsia"/>
        </w:rPr>
        <w:t>　　规范性文件在政府公报和政府网站公布的文本为标准文本。</w:t>
      </w:r>
    </w:p>
    <w:p>
      <w:pPr>
        <w:rPr>
          <w:rFonts w:hint="eastAsia"/>
        </w:rPr>
      </w:pPr>
    </w:p>
    <w:p>
      <w:pPr>
        <w:rPr>
          <w:rFonts w:hint="eastAsia"/>
        </w:rPr>
      </w:pPr>
      <w:r>
        <w:rPr>
          <w:rFonts w:hint="eastAsia"/>
        </w:rPr>
        <w:t>　　第二十六条　规范性文件应当自向社会公布之日起30日后施行，但本办法第四十二条规定的情形除外。</w:t>
      </w:r>
    </w:p>
    <w:p>
      <w:pPr>
        <w:rPr>
          <w:rFonts w:hint="eastAsia"/>
        </w:rPr>
      </w:pPr>
    </w:p>
    <w:p>
      <w:pPr>
        <w:rPr>
          <w:rFonts w:hint="eastAsia"/>
        </w:rPr>
      </w:pPr>
      <w:r>
        <w:rPr>
          <w:rFonts w:hint="eastAsia"/>
        </w:rPr>
        <w:t>　　法律、法规、规章和上级文件对规范性文件施行日期另有规定的，从其规定。</w:t>
      </w:r>
    </w:p>
    <w:p>
      <w:pPr>
        <w:rPr>
          <w:rFonts w:hint="eastAsia"/>
        </w:rPr>
      </w:pPr>
    </w:p>
    <w:p>
      <w:pPr>
        <w:rPr>
          <w:rFonts w:hint="eastAsia"/>
        </w:rPr>
      </w:pPr>
      <w:r>
        <w:rPr>
          <w:rFonts w:hint="eastAsia"/>
        </w:rPr>
        <w:t>　　第二十七条　制定机关可以根据需要确定规范性文件的有效期，有效期一般不超过5年。名称冠以“暂行”“试行”的，有效期一般不超过3年。</w:t>
      </w:r>
    </w:p>
    <w:p>
      <w:pPr>
        <w:rPr>
          <w:rFonts w:hint="eastAsia"/>
        </w:rPr>
      </w:pPr>
    </w:p>
    <w:p>
      <w:pPr>
        <w:rPr>
          <w:rFonts w:hint="eastAsia"/>
        </w:rPr>
      </w:pPr>
      <w:r>
        <w:rPr>
          <w:rFonts w:hint="eastAsia"/>
        </w:rPr>
        <w:t>　　规范性文件标注有效期的，制定机关应当于有效期届满前6个月对其实施情况进行评估。经评估，需要继续实施的，由制定机关按照本办法规定的程序重新登记、编号、公布，并报送备案。</w:t>
      </w:r>
    </w:p>
    <w:p>
      <w:pPr>
        <w:rPr>
          <w:rFonts w:hint="eastAsia"/>
        </w:rPr>
      </w:pPr>
    </w:p>
    <w:p>
      <w:pPr>
        <w:rPr>
          <w:rFonts w:hint="eastAsia"/>
        </w:rPr>
      </w:pPr>
      <w:r>
        <w:rPr>
          <w:rFonts w:hint="eastAsia"/>
        </w:rPr>
        <w:t>　　第二十八条　规范性文件由制定机关负责解释。</w:t>
      </w:r>
    </w:p>
    <w:p>
      <w:pPr>
        <w:rPr>
          <w:rFonts w:hint="eastAsia"/>
        </w:rPr>
      </w:pPr>
    </w:p>
    <w:p>
      <w:pPr>
        <w:rPr>
          <w:rFonts w:hint="eastAsia"/>
        </w:rPr>
      </w:pPr>
      <w:r>
        <w:rPr>
          <w:rFonts w:hint="eastAsia"/>
        </w:rPr>
        <w:t>第五章　备案和监督</w:t>
      </w:r>
    </w:p>
    <w:p>
      <w:pPr>
        <w:rPr>
          <w:rFonts w:hint="eastAsia"/>
        </w:rPr>
      </w:pPr>
    </w:p>
    <w:p>
      <w:pPr>
        <w:rPr>
          <w:rFonts w:hint="eastAsia"/>
        </w:rPr>
      </w:pPr>
      <w:r>
        <w:rPr>
          <w:rFonts w:hint="eastAsia"/>
        </w:rPr>
        <w:t>　　第二十九条　规范性文件应当自公布之日起15日内由制定机关按照下列规定报有关机关备案：</w:t>
      </w:r>
    </w:p>
    <w:p>
      <w:pPr>
        <w:rPr>
          <w:rFonts w:hint="eastAsia"/>
        </w:rPr>
      </w:pPr>
    </w:p>
    <w:p>
      <w:pPr>
        <w:rPr>
          <w:rFonts w:hint="eastAsia"/>
        </w:rPr>
      </w:pPr>
      <w:r>
        <w:rPr>
          <w:rFonts w:hint="eastAsia"/>
        </w:rPr>
        <w:t>　　（一）省人民政府制定的规范性文件报省人大常委会备案，州（市）、县（市、区）人民政府制定的规范性文件报上一级人民政府和本级人大常委会备案，乡（镇）人民政府制定的规范性文件报县级人民政府备案，县级以上人民政府派出机关制定的规范性文件报设立该派出机关的人民政府备案；</w:t>
      </w:r>
    </w:p>
    <w:p>
      <w:pPr>
        <w:rPr>
          <w:rFonts w:hint="eastAsia"/>
        </w:rPr>
      </w:pPr>
    </w:p>
    <w:p>
      <w:pPr>
        <w:rPr>
          <w:rFonts w:hint="eastAsia"/>
        </w:rPr>
      </w:pPr>
      <w:r>
        <w:rPr>
          <w:rFonts w:hint="eastAsia"/>
        </w:rPr>
        <w:t>　　（二）县级以上人民政府所属工作部门制定的规范性文件报本级人民政府备案，两个以上部门联合制定的规范性文件由主办机关报本级人民政府备案；</w:t>
      </w:r>
    </w:p>
    <w:p>
      <w:pPr>
        <w:rPr>
          <w:rFonts w:hint="eastAsia"/>
        </w:rPr>
      </w:pPr>
    </w:p>
    <w:p>
      <w:pPr>
        <w:rPr>
          <w:rFonts w:hint="eastAsia"/>
        </w:rPr>
      </w:pPr>
      <w:r>
        <w:rPr>
          <w:rFonts w:hint="eastAsia"/>
        </w:rPr>
        <w:t>　　（三）法律法规授权组织制定的规范性文件报本级人民政府备案。</w:t>
      </w:r>
    </w:p>
    <w:p>
      <w:pPr>
        <w:rPr>
          <w:rFonts w:hint="eastAsia"/>
        </w:rPr>
      </w:pPr>
    </w:p>
    <w:p>
      <w:pPr>
        <w:rPr>
          <w:rFonts w:hint="eastAsia"/>
        </w:rPr>
      </w:pPr>
      <w:r>
        <w:rPr>
          <w:rFonts w:hint="eastAsia"/>
        </w:rPr>
        <w:t>　　第三十条　报送各级人民政府备案的规范性文件，径送各级人民政府法制机构。</w:t>
      </w:r>
    </w:p>
    <w:p>
      <w:pPr>
        <w:rPr>
          <w:rFonts w:hint="eastAsia"/>
        </w:rPr>
      </w:pPr>
    </w:p>
    <w:p>
      <w:pPr>
        <w:rPr>
          <w:rFonts w:hint="eastAsia"/>
        </w:rPr>
      </w:pPr>
      <w:r>
        <w:rPr>
          <w:rFonts w:hint="eastAsia"/>
        </w:rPr>
        <w:t>　　报送规范性文件备案，应当提交备案报告、规范性文件正式文本、备案说明，一式三份。</w:t>
      </w:r>
    </w:p>
    <w:p>
      <w:pPr>
        <w:rPr>
          <w:rFonts w:hint="eastAsia"/>
        </w:rPr>
      </w:pPr>
    </w:p>
    <w:p>
      <w:pPr>
        <w:rPr>
          <w:rFonts w:hint="eastAsia"/>
        </w:rPr>
      </w:pPr>
      <w:r>
        <w:rPr>
          <w:rFonts w:hint="eastAsia"/>
        </w:rPr>
        <w:t>　　具备条件的，通过规范性文件备案审查系统报送电子文本。</w:t>
      </w:r>
    </w:p>
    <w:p>
      <w:pPr>
        <w:rPr>
          <w:rFonts w:hint="eastAsia"/>
        </w:rPr>
      </w:pPr>
    </w:p>
    <w:p>
      <w:pPr>
        <w:rPr>
          <w:rFonts w:hint="eastAsia"/>
        </w:rPr>
      </w:pPr>
      <w:r>
        <w:rPr>
          <w:rFonts w:hint="eastAsia"/>
        </w:rPr>
        <w:t>　　第三十一条　报送备案的规范性文件符合本办法第二条、第二十九条和第三十条规定的，法制机构应当在5个工作日内予以备案。</w:t>
      </w:r>
    </w:p>
    <w:p>
      <w:pPr>
        <w:rPr>
          <w:rFonts w:hint="eastAsia"/>
        </w:rPr>
      </w:pPr>
    </w:p>
    <w:p>
      <w:pPr>
        <w:rPr>
          <w:rFonts w:hint="eastAsia"/>
        </w:rPr>
      </w:pPr>
      <w:r>
        <w:rPr>
          <w:rFonts w:hint="eastAsia"/>
        </w:rPr>
        <w:t>　　报送备案的材料不属于本办法第二条所称的规范性文件，或者不符合本办法第二十九条规定的，法制机构不予备案，将材料退回，并说明理由。</w:t>
      </w:r>
    </w:p>
    <w:p>
      <w:pPr>
        <w:rPr>
          <w:rFonts w:hint="eastAsia"/>
        </w:rPr>
      </w:pPr>
    </w:p>
    <w:p>
      <w:pPr>
        <w:rPr>
          <w:rFonts w:hint="eastAsia"/>
        </w:rPr>
      </w:pPr>
      <w:r>
        <w:rPr>
          <w:rFonts w:hint="eastAsia"/>
        </w:rPr>
        <w:t>　　报送备案的材料不符合本办法第三十条规定的，法制机构应当通知制定机关在5个工作日内补正材料；补正后符合规定的，予以备案。</w:t>
      </w:r>
    </w:p>
    <w:p>
      <w:pPr>
        <w:rPr>
          <w:rFonts w:hint="eastAsia"/>
        </w:rPr>
      </w:pPr>
    </w:p>
    <w:p>
      <w:pPr>
        <w:rPr>
          <w:rFonts w:hint="eastAsia"/>
        </w:rPr>
      </w:pPr>
      <w:r>
        <w:rPr>
          <w:rFonts w:hint="eastAsia"/>
        </w:rPr>
        <w:t>　　第三十二条　县级以上人民政府法制机构是本级人民政府的备案审查机构，具体负责规范性文件的备案审查工作。</w:t>
      </w:r>
    </w:p>
    <w:p>
      <w:pPr>
        <w:rPr>
          <w:rFonts w:hint="eastAsia"/>
        </w:rPr>
      </w:pPr>
    </w:p>
    <w:p>
      <w:pPr>
        <w:rPr>
          <w:rFonts w:hint="eastAsia"/>
        </w:rPr>
      </w:pPr>
      <w:r>
        <w:rPr>
          <w:rFonts w:hint="eastAsia"/>
        </w:rPr>
        <w:t>　　备案审查机构对报送备案的规范性文件，依照本办法第十八条的要求进行审查。</w:t>
      </w:r>
    </w:p>
    <w:p>
      <w:pPr>
        <w:rPr>
          <w:rFonts w:hint="eastAsia"/>
        </w:rPr>
      </w:pPr>
    </w:p>
    <w:p>
      <w:pPr>
        <w:rPr>
          <w:rFonts w:hint="eastAsia"/>
        </w:rPr>
      </w:pPr>
      <w:r>
        <w:rPr>
          <w:rFonts w:hint="eastAsia"/>
        </w:rPr>
        <w:t>　　备案审查机构根据工作需要，可以组织有关专家参与备案审查。</w:t>
      </w:r>
    </w:p>
    <w:p>
      <w:pPr>
        <w:rPr>
          <w:rFonts w:hint="eastAsia"/>
        </w:rPr>
      </w:pPr>
    </w:p>
    <w:p>
      <w:pPr>
        <w:rPr>
          <w:rFonts w:hint="eastAsia"/>
        </w:rPr>
      </w:pPr>
      <w:r>
        <w:rPr>
          <w:rFonts w:hint="eastAsia"/>
        </w:rPr>
        <w:t>　　第三十三条　备案审查机构审查规范性文件时，需要有关行政机关提出意见的，有关机关应当在要求期限内回复；需要说明有关情况的，规范性文件制定机关应当在要求期限内予以说明。</w:t>
      </w:r>
    </w:p>
    <w:p>
      <w:pPr>
        <w:rPr>
          <w:rFonts w:hint="eastAsia"/>
        </w:rPr>
      </w:pPr>
    </w:p>
    <w:p>
      <w:pPr>
        <w:rPr>
          <w:rFonts w:hint="eastAsia"/>
        </w:rPr>
      </w:pPr>
      <w:r>
        <w:rPr>
          <w:rFonts w:hint="eastAsia"/>
        </w:rPr>
        <w:t>　　第三十四条　报送备案的规范性文件不符合本办法第十八条规定的，备案审查机构应当向制定机关提出自行修改或者撤销的审查意见，或者提请有权机关改变或者撤销文件。</w:t>
      </w:r>
    </w:p>
    <w:p>
      <w:pPr>
        <w:rPr>
          <w:rFonts w:hint="eastAsia"/>
        </w:rPr>
      </w:pPr>
    </w:p>
    <w:p>
      <w:pPr>
        <w:rPr>
          <w:rFonts w:hint="eastAsia"/>
        </w:rPr>
      </w:pPr>
      <w:r>
        <w:rPr>
          <w:rFonts w:hint="eastAsia"/>
        </w:rPr>
        <w:t>　　第三十五条　县级以上人民政府法制机构应当加强对规范性文件合法性审查工作的指导和监督，定期对本地区规范性文件的备案审查情况进行通报。</w:t>
      </w:r>
    </w:p>
    <w:p>
      <w:pPr>
        <w:rPr>
          <w:rFonts w:hint="eastAsia"/>
        </w:rPr>
      </w:pPr>
    </w:p>
    <w:p>
      <w:pPr>
        <w:rPr>
          <w:rFonts w:hint="eastAsia"/>
        </w:rPr>
      </w:pPr>
      <w:r>
        <w:rPr>
          <w:rFonts w:hint="eastAsia"/>
        </w:rPr>
        <w:t>　　制定机关应当通过政府网站定期向社会公布现行有效的规范性文件目录；县级以上人民政府法制机构应当通过政府网站定期向社会公布准予备案的规范性文件目录。</w:t>
      </w:r>
    </w:p>
    <w:p>
      <w:pPr>
        <w:rPr>
          <w:rFonts w:hint="eastAsia"/>
        </w:rPr>
      </w:pPr>
    </w:p>
    <w:p>
      <w:pPr>
        <w:rPr>
          <w:rFonts w:hint="eastAsia"/>
        </w:rPr>
      </w:pPr>
      <w:r>
        <w:rPr>
          <w:rFonts w:hint="eastAsia"/>
        </w:rPr>
        <w:t>　　县级以上人民政府法制机构应当在每年第一季度向本级人民政府报告上一年度规范性文件的备案审查情况，同时抄报上一级人民政府法制机构。</w:t>
      </w:r>
    </w:p>
    <w:p>
      <w:pPr>
        <w:rPr>
          <w:rFonts w:hint="eastAsia"/>
        </w:rPr>
      </w:pPr>
    </w:p>
    <w:p>
      <w:pPr>
        <w:rPr>
          <w:rFonts w:hint="eastAsia"/>
        </w:rPr>
      </w:pPr>
      <w:r>
        <w:rPr>
          <w:rFonts w:hint="eastAsia"/>
        </w:rPr>
        <w:t>　　第三十六条　公民、法人和其他组织认为规范性文件存在合法性问题的，可以向其制定机关书面提出审查建议，制定机关收到书面审查建议后，应当予以研究。经研究，认为规范性文件确有违法的，制定机关应当自行改正或者撤销，并将审查情况告知申请人。</w:t>
      </w:r>
    </w:p>
    <w:p>
      <w:pPr>
        <w:rPr>
          <w:rFonts w:hint="eastAsia"/>
        </w:rPr>
      </w:pPr>
    </w:p>
    <w:p>
      <w:pPr>
        <w:rPr>
          <w:rFonts w:hint="eastAsia"/>
        </w:rPr>
      </w:pPr>
      <w:r>
        <w:rPr>
          <w:rFonts w:hint="eastAsia"/>
        </w:rPr>
        <w:t>　　第三十七条　规范性文件的制定机关或者实施机关应当根据实际需要开展规范性文件评估工作，并可以委托第三方机构具体承担。</w:t>
      </w:r>
    </w:p>
    <w:p>
      <w:pPr>
        <w:rPr>
          <w:rFonts w:hint="eastAsia"/>
        </w:rPr>
      </w:pPr>
    </w:p>
    <w:p>
      <w:pPr>
        <w:rPr>
          <w:rFonts w:hint="eastAsia"/>
        </w:rPr>
      </w:pPr>
      <w:r>
        <w:rPr>
          <w:rFonts w:hint="eastAsia"/>
        </w:rPr>
        <w:t>　　第三十八条　规范性文件制定机关每5年组织一次规范性文件全面清理。</w:t>
      </w:r>
    </w:p>
    <w:p>
      <w:pPr>
        <w:rPr>
          <w:rFonts w:hint="eastAsia"/>
        </w:rPr>
      </w:pPr>
    </w:p>
    <w:p>
      <w:pPr>
        <w:rPr>
          <w:rFonts w:hint="eastAsia"/>
        </w:rPr>
      </w:pPr>
      <w:r>
        <w:rPr>
          <w:rFonts w:hint="eastAsia"/>
        </w:rPr>
        <w:t>　　规范性文件有下列情形之一的，制定机关应当及时清理：</w:t>
      </w:r>
    </w:p>
    <w:p>
      <w:pPr>
        <w:rPr>
          <w:rFonts w:hint="eastAsia"/>
        </w:rPr>
      </w:pPr>
    </w:p>
    <w:p>
      <w:pPr>
        <w:rPr>
          <w:rFonts w:hint="eastAsia"/>
        </w:rPr>
      </w:pPr>
      <w:r>
        <w:rPr>
          <w:rFonts w:hint="eastAsia"/>
        </w:rPr>
        <w:t>　　（一）规范性文件涉及的内容已制定新的法律、法规、规章或者国家和本省政策的；</w:t>
      </w:r>
    </w:p>
    <w:p>
      <w:pPr>
        <w:rPr>
          <w:rFonts w:hint="eastAsia"/>
        </w:rPr>
      </w:pPr>
    </w:p>
    <w:p>
      <w:pPr>
        <w:rPr>
          <w:rFonts w:hint="eastAsia"/>
        </w:rPr>
      </w:pPr>
      <w:r>
        <w:rPr>
          <w:rFonts w:hint="eastAsia"/>
        </w:rPr>
        <w:t>　　（二）规范性文件涉及的法律、法规、规章或者国家和本省政策被修改、废止或者宣布失效的；</w:t>
      </w:r>
    </w:p>
    <w:p>
      <w:pPr>
        <w:rPr>
          <w:rFonts w:hint="eastAsia"/>
        </w:rPr>
      </w:pPr>
    </w:p>
    <w:p>
      <w:pPr>
        <w:rPr>
          <w:rFonts w:hint="eastAsia"/>
        </w:rPr>
      </w:pPr>
      <w:r>
        <w:rPr>
          <w:rFonts w:hint="eastAsia"/>
        </w:rPr>
        <w:t>　　（三）国家或者本省要求进行及时清理的。</w:t>
      </w:r>
    </w:p>
    <w:p>
      <w:pPr>
        <w:rPr>
          <w:rFonts w:hint="eastAsia"/>
        </w:rPr>
      </w:pPr>
    </w:p>
    <w:p>
      <w:pPr>
        <w:rPr>
          <w:rFonts w:hint="eastAsia"/>
        </w:rPr>
      </w:pPr>
      <w:r>
        <w:rPr>
          <w:rFonts w:hint="eastAsia"/>
        </w:rPr>
        <w:t>　　制定机关应当将规范性文件清理的情况及时报告本级人民政府或者上级行政机关，并向社会公布。</w:t>
      </w:r>
    </w:p>
    <w:p>
      <w:pPr>
        <w:rPr>
          <w:rFonts w:hint="eastAsia"/>
        </w:rPr>
      </w:pPr>
    </w:p>
    <w:p>
      <w:pPr>
        <w:rPr>
          <w:rFonts w:hint="eastAsia"/>
        </w:rPr>
      </w:pPr>
      <w:r>
        <w:rPr>
          <w:rFonts w:hint="eastAsia"/>
        </w:rPr>
        <w:t>第六章　法律责任</w:t>
      </w:r>
    </w:p>
    <w:p>
      <w:pPr>
        <w:rPr>
          <w:rFonts w:hint="eastAsia"/>
        </w:rPr>
      </w:pPr>
    </w:p>
    <w:p>
      <w:pPr>
        <w:rPr>
          <w:rFonts w:hint="eastAsia"/>
        </w:rPr>
      </w:pPr>
      <w:r>
        <w:rPr>
          <w:rFonts w:hint="eastAsia"/>
        </w:rPr>
        <w:t>　　第三十九条　制定机关有下列行为之一的，由备案审查机构通知制定机关限期改正；逾期不改正的，报本级人民政府责令其改正；造成严重后果的，由监察机关对直接负责的主管人员和其他直接责任人员依法给予处分：</w:t>
      </w:r>
    </w:p>
    <w:p>
      <w:pPr>
        <w:rPr>
          <w:rFonts w:hint="eastAsia"/>
        </w:rPr>
      </w:pPr>
    </w:p>
    <w:p>
      <w:pPr>
        <w:rPr>
          <w:rFonts w:hint="eastAsia"/>
        </w:rPr>
      </w:pPr>
      <w:r>
        <w:rPr>
          <w:rFonts w:hint="eastAsia"/>
        </w:rPr>
        <w:t>　　（一）未按照本办法规定程序制定规范性文件的；</w:t>
      </w:r>
    </w:p>
    <w:p>
      <w:pPr>
        <w:rPr>
          <w:rFonts w:hint="eastAsia"/>
        </w:rPr>
      </w:pPr>
    </w:p>
    <w:p>
      <w:pPr>
        <w:rPr>
          <w:rFonts w:hint="eastAsia"/>
        </w:rPr>
      </w:pPr>
      <w:r>
        <w:rPr>
          <w:rFonts w:hint="eastAsia"/>
        </w:rPr>
        <w:t>　　（二）未按照本办法规定方式向社会公布规范性文件的；</w:t>
      </w:r>
    </w:p>
    <w:p>
      <w:pPr>
        <w:rPr>
          <w:rFonts w:hint="eastAsia"/>
        </w:rPr>
      </w:pPr>
    </w:p>
    <w:p>
      <w:pPr>
        <w:rPr>
          <w:rFonts w:hint="eastAsia"/>
        </w:rPr>
      </w:pPr>
      <w:r>
        <w:rPr>
          <w:rFonts w:hint="eastAsia"/>
        </w:rPr>
        <w:t>　　（三）不报送或者不按时报送规范性文件备案的；</w:t>
      </w:r>
    </w:p>
    <w:p>
      <w:pPr>
        <w:rPr>
          <w:rFonts w:hint="eastAsia"/>
        </w:rPr>
      </w:pPr>
    </w:p>
    <w:p>
      <w:pPr>
        <w:rPr>
          <w:rFonts w:hint="eastAsia"/>
        </w:rPr>
      </w:pPr>
      <w:r>
        <w:rPr>
          <w:rFonts w:hint="eastAsia"/>
        </w:rPr>
        <w:t>　　（四）拖延执行或者拒不执行备案审查机构书面审查意见的。</w:t>
      </w:r>
    </w:p>
    <w:p>
      <w:pPr>
        <w:rPr>
          <w:rFonts w:hint="eastAsia"/>
        </w:rPr>
      </w:pPr>
    </w:p>
    <w:p>
      <w:pPr>
        <w:rPr>
          <w:rFonts w:hint="eastAsia"/>
        </w:rPr>
      </w:pPr>
      <w:r>
        <w:rPr>
          <w:rFonts w:hint="eastAsia"/>
        </w:rPr>
        <w:t>　　第四十条　备案审查机构经审查发现规范性文件违反本办法规定的，应当责成制定机关限期纠正；制定机关拒不纠正的，报本级人民政府或者主管机关予以改变、撤销或者停止执行。</w:t>
      </w:r>
    </w:p>
    <w:p>
      <w:pPr>
        <w:rPr>
          <w:rFonts w:hint="eastAsia"/>
        </w:rPr>
      </w:pPr>
    </w:p>
    <w:p>
      <w:pPr>
        <w:rPr>
          <w:rFonts w:hint="eastAsia"/>
        </w:rPr>
      </w:pPr>
      <w:r>
        <w:rPr>
          <w:rFonts w:hint="eastAsia"/>
        </w:rPr>
        <w:t>　　第四十一条　备案审查机构及其工作人员在备案审查工作中滥用职权、玩忽职守、徇私舞弊的，由主管机关或者监察机关对直接负责的主管人员和其他直接责任人员依法给予处分。</w:t>
      </w:r>
    </w:p>
    <w:p>
      <w:pPr>
        <w:rPr>
          <w:rFonts w:hint="eastAsia"/>
        </w:rPr>
      </w:pPr>
    </w:p>
    <w:p>
      <w:pPr>
        <w:rPr>
          <w:rFonts w:hint="eastAsia"/>
        </w:rPr>
      </w:pPr>
      <w:r>
        <w:rPr>
          <w:rFonts w:hint="eastAsia"/>
        </w:rPr>
        <w:t>第七章　附则</w:t>
      </w:r>
    </w:p>
    <w:p>
      <w:pPr>
        <w:rPr>
          <w:rFonts w:hint="eastAsia"/>
        </w:rPr>
      </w:pPr>
    </w:p>
    <w:p>
      <w:pPr>
        <w:rPr>
          <w:rFonts w:hint="eastAsia"/>
        </w:rPr>
      </w:pPr>
      <w:r>
        <w:rPr>
          <w:rFonts w:hint="eastAsia"/>
        </w:rPr>
        <w:t>　　第四十二条　规范性文件涉及突发事件、紧急状态事项，维护重大公共利益、执行上级机关紧急命令和决定等情形的，起草单位可以根据实际需要，经法制机构审查后，报请制定机关主要负责人签署，经制定机关办公厅（室）登记编号，予以公布后立即施行。</w:t>
      </w:r>
    </w:p>
    <w:p>
      <w:pPr>
        <w:rPr>
          <w:rFonts w:hint="eastAsia"/>
        </w:rPr>
      </w:pPr>
    </w:p>
    <w:p>
      <w:pPr>
        <w:rPr>
          <w:rFonts w:hint="eastAsia"/>
        </w:rPr>
      </w:pPr>
      <w:r>
        <w:rPr>
          <w:rFonts w:hint="eastAsia"/>
        </w:rPr>
        <w:t>　　前款规范性文件应当在公布之日起15日内，由制定机关按照本办法规定报送备案。</w:t>
      </w:r>
    </w:p>
    <w:p>
      <w:pPr>
        <w:rPr>
          <w:rFonts w:hint="eastAsia"/>
        </w:rPr>
      </w:pPr>
    </w:p>
    <w:p>
      <w:pPr>
        <w:rPr>
          <w:rFonts w:hint="eastAsia"/>
        </w:rPr>
      </w:pPr>
      <w:r>
        <w:rPr>
          <w:rFonts w:hint="eastAsia"/>
        </w:rPr>
        <w:t>　　第四十三条　制定机关修改、废止规范性文件，按照本办法的有关规定执行。</w:t>
      </w:r>
    </w:p>
    <w:p>
      <w:pPr>
        <w:rPr>
          <w:rFonts w:hint="eastAsia"/>
        </w:rPr>
      </w:pPr>
    </w:p>
    <w:p>
      <w:pPr>
        <w:rPr>
          <w:rFonts w:hint="eastAsia"/>
        </w:rPr>
      </w:pPr>
      <w:r>
        <w:rPr>
          <w:rFonts w:hint="eastAsia"/>
        </w:rPr>
        <w:t>　　第四十四条　编辑出版正式版本、民族文版本、外文版本的规范性文件汇编，由规范性文件制定机关或者县级以上人民政府法制机构负责。</w:t>
      </w:r>
    </w:p>
    <w:p>
      <w:pPr>
        <w:rPr>
          <w:rFonts w:hint="eastAsia"/>
        </w:rPr>
      </w:pPr>
    </w:p>
    <w:p>
      <w:pPr>
        <w:rPr>
          <w:rFonts w:hint="eastAsia"/>
        </w:rPr>
      </w:pPr>
      <w:r>
        <w:rPr>
          <w:rFonts w:hint="eastAsia"/>
        </w:rPr>
        <w:t>　　第四十五条　本办法自2018年1月1日起施行。省人民政府2004年11月7日发布的《云南省行政机关规范性文件制定和备案办法》（省人民政府令第129号）同时废止。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TC-68075b8b5b574f53">
    <w:altName w:val="宋体"/>
    <w:panose1 w:val="00000000000000000000"/>
    <w:charset w:val="86"/>
    <w:family w:val="auto"/>
    <w:pitch w:val="default"/>
    <w:sig w:usb0="00000000" w:usb1="00000000" w:usb2="00000000" w:usb3="00000000" w:csb0="00040000" w:csb1="00000000"/>
  </w:font>
  <w:font w:name="Adobe 宋体 Std L">
    <w:altName w:val="宋体"/>
    <w:panose1 w:val="00000000000000000000"/>
    <w:charset w:val="86"/>
    <w:family w:val="auto"/>
    <w:pitch w:val="default"/>
    <w:sig w:usb0="00000000" w:usb1="00000000" w:usb2="00000016" w:usb3="00000000" w:csb0="00060007" w:csb1="00000000"/>
  </w:font>
  <w:font w:name="ATC-69774f535b574f53">
    <w:altName w:val="宋体"/>
    <w:panose1 w:val="00000000000000000000"/>
    <w:charset w:val="86"/>
    <w:family w:val="auto"/>
    <w:pitch w:val="default"/>
    <w:sig w:usb0="00000000" w:usb1="00000000" w:usb2="00000000" w:usb3="00000000" w:csb0="00040000" w:csb1="00000000"/>
  </w:font>
  <w:font w:name="ATC-6b6365875b574f53">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TC-4eff5b8b5b574f53">
    <w:altName w:val="宋体"/>
    <w:panose1 w:val="00000000000000000000"/>
    <w:charset w:val="86"/>
    <w:family w:val="auto"/>
    <w:pitch w:val="default"/>
    <w:sig w:usb0="00000000" w:usb1="00000000" w:usb2="00000000" w:usb3="00000000" w:csb0="00040000" w:csb1="00000000"/>
  </w:font>
  <w:font w:name="方正书宋_GBK">
    <w:altName w:val="微软雅黑"/>
    <w:panose1 w:val="00000000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1B57D4"/>
    <w:rsid w:val="08B00B73"/>
    <w:rsid w:val="195A424F"/>
    <w:rsid w:val="1C424FC1"/>
    <w:rsid w:val="33FA2A3C"/>
    <w:rsid w:val="3B1B57D4"/>
    <w:rsid w:val="3F972C13"/>
    <w:rsid w:val="49DB352A"/>
    <w:rsid w:val="4AD2403F"/>
    <w:rsid w:val="509934BC"/>
    <w:rsid w:val="53F01D70"/>
    <w:rsid w:val="5B180990"/>
    <w:rsid w:val="5ECC5BD5"/>
    <w:rsid w:val="662B078D"/>
    <w:rsid w:val="706048F7"/>
    <w:rsid w:val="71F05B87"/>
    <w:rsid w:val="78B02A50"/>
    <w:rsid w:val="7BC76555"/>
    <w:rsid w:val="7D3B4C55"/>
    <w:rsid w:val="7FA42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段落首行缩进"/>
    <w:basedOn w:val="1"/>
    <w:uiPriority w:val="0"/>
    <w:rPr>
      <w:rFonts w:eastAsia="宋体" w:asciiTheme="minorAscii" w:hAnsiTheme="minorAscii"/>
      <w:szCs w:val="22"/>
    </w:rPr>
  </w:style>
  <w:style w:type="paragraph" w:customStyle="1" w:styleId="7">
    <w:name w:val="段落首行缩进两字"/>
    <w:basedOn w:val="1"/>
    <w:uiPriority w:val="0"/>
    <w:rPr>
      <w:rFonts w:eastAsia="宋体" w:asciiTheme="minorAscii" w:hAnsiTheme="minorAscii"/>
      <w:szCs w:val="22"/>
    </w:rPr>
  </w:style>
  <w:style w:type="paragraph" w:customStyle="1" w:styleId="8">
    <w:name w:val="大标题"/>
    <w:basedOn w:val="9"/>
    <w:unhideWhenUsed/>
    <w:uiPriority w:val="99"/>
    <w:pPr>
      <w:spacing w:line="504" w:lineRule="atLeast"/>
      <w:jc w:val="center"/>
    </w:pPr>
    <w:rPr>
      <w:rFonts w:ascii="ATC-68075b8b5b574f53" w:hAnsi="ATC-68075b8b5b574f53" w:eastAsia="ATC-68075b8b5b574f53"/>
      <w:sz w:val="36"/>
    </w:rPr>
  </w:style>
  <w:style w:type="paragraph" w:customStyle="1" w:styleId="9">
    <w:name w:val="[无段落样式]"/>
    <w:unhideWhenUsed/>
    <w:uiPriority w:val="99"/>
    <w:pPr>
      <w:widowControl w:val="0"/>
      <w:autoSpaceDE w:val="0"/>
      <w:autoSpaceDN w:val="0"/>
      <w:adjustRightInd w:val="0"/>
      <w:spacing w:line="288" w:lineRule="auto"/>
      <w:jc w:val="both"/>
      <w:textAlignment w:val="center"/>
    </w:pPr>
    <w:rPr>
      <w:rFonts w:hint="eastAsia" w:ascii="Adobe 宋体 Std L" w:hAnsi="Adobe 宋体 Std L" w:eastAsia="Adobe 宋体 Std L" w:cstheme="minorBidi"/>
      <w:color w:val="000000"/>
      <w:sz w:val="24"/>
      <w:szCs w:val="22"/>
      <w:lang w:val="zh-CN" w:eastAsia="zh-CN" w:bidi="ar-SA"/>
    </w:rPr>
  </w:style>
  <w:style w:type="paragraph" w:customStyle="1" w:styleId="10">
    <w:name w:val="楷体人名时间"/>
    <w:basedOn w:val="11"/>
    <w:unhideWhenUsed/>
    <w:uiPriority w:val="99"/>
    <w:pPr>
      <w:ind w:firstLine="0"/>
      <w:jc w:val="center"/>
    </w:pPr>
    <w:rPr>
      <w:rFonts w:ascii="ATC-69774f535b574f53" w:hAnsi="ATC-69774f535b574f53" w:eastAsia="ATC-69774f535b574f53"/>
    </w:rPr>
  </w:style>
  <w:style w:type="paragraph" w:customStyle="1" w:styleId="11">
    <w:name w:val="正文字体"/>
    <w:basedOn w:val="9"/>
    <w:unhideWhenUsed/>
    <w:uiPriority w:val="99"/>
    <w:pPr>
      <w:spacing w:line="334" w:lineRule="atLeast"/>
      <w:ind w:firstLine="420"/>
    </w:pPr>
    <w:rPr>
      <w:rFonts w:ascii="ATC-6b6365875b574f53" w:hAnsi="ATC-6b6365875b574f53" w:eastAsia="ATC-6b6365875b574f53"/>
      <w:sz w:val="21"/>
    </w:rPr>
  </w:style>
  <w:style w:type="paragraph" w:customStyle="1" w:styleId="12">
    <w:name w:val="仿宋"/>
    <w:basedOn w:val="11"/>
    <w:unhideWhenUsed/>
    <w:uiPriority w:val="99"/>
    <w:rPr>
      <w:rFonts w:ascii="ATC-4eff5b8b5b574f53" w:hAnsi="ATC-4eff5b8b5b574f53" w:eastAsia="ATC-4eff5b8b5b574f53"/>
    </w:rPr>
  </w:style>
  <w:style w:type="paragraph" w:customStyle="1" w:styleId="13">
    <w:name w:val="楷体落款"/>
    <w:basedOn w:val="11"/>
    <w:unhideWhenUsed/>
    <w:qFormat/>
    <w:uiPriority w:val="99"/>
    <w:rPr>
      <w:rFonts w:ascii="ATC-69774f535b574f53" w:hAnsi="ATC-69774f535b574f53" w:eastAsia="ATC-69774f535b574f53"/>
    </w:rPr>
  </w:style>
  <w:style w:type="paragraph" w:customStyle="1" w:styleId="14">
    <w:name w:val="楷体文号"/>
    <w:basedOn w:val="11"/>
    <w:unhideWhenUsed/>
    <w:uiPriority w:val="99"/>
    <w:pPr>
      <w:ind w:firstLine="0"/>
      <w:jc w:val="center"/>
    </w:pPr>
    <w:rPr>
      <w:rFonts w:ascii="ATC-69774f535b574f53" w:hAnsi="ATC-69774f535b574f53" w:eastAsia="ATC-69774f535b574f53"/>
    </w:rPr>
  </w:style>
  <w:style w:type="paragraph" w:customStyle="1" w:styleId="15">
    <w:name w:val="章节"/>
    <w:basedOn w:val="11"/>
    <w:unhideWhenUsed/>
    <w:qFormat/>
    <w:uiPriority w:val="99"/>
    <w:pPr>
      <w:ind w:firstLine="0"/>
      <w:jc w:val="center"/>
    </w:pPr>
    <w:rPr>
      <w:rFonts w:ascii="方正黑体_GBK" w:hAnsi="方正黑体_GBK" w:eastAsia="方正黑体_GBK"/>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2020-08-27T09:04:00Z</dcterms:created>
  <dc:creator>紫竹林</dc:creator>
  <cp:lastModifiedBy>紫竹林</cp:lastModifiedBy>
  <dcterms:modified xsi:type="dcterms:W3CDTF">2020-08-27T09:32:17Z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