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附件12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云南省伤残人员换证补证审批表</w:t>
      </w:r>
    </w:p>
    <w:tbl>
      <w:tblPr>
        <w:tblStyle w:val="4"/>
        <w:tblW w:w="92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101"/>
        <w:gridCol w:w="1438"/>
        <w:gridCol w:w="1048"/>
        <w:gridCol w:w="1389"/>
        <w:gridCol w:w="1159"/>
        <w:gridCol w:w="1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姓   名</w:t>
            </w: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3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出生年月</w:t>
            </w: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性   别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照片</w:t>
            </w:r>
          </w:p>
          <w:p>
            <w:pPr>
              <w:adjustRightInd w:val="0"/>
              <w:snapToGrid w:val="0"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（2寸）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入伍（参加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工作）时间</w:t>
            </w: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退伍（退职）时间</w:t>
            </w: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361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证件遗失损毁时间</w:t>
            </w:r>
          </w:p>
        </w:tc>
        <w:tc>
          <w:tcPr>
            <w:tcW w:w="11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残疾性质</w:t>
            </w: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伤残等级</w:t>
            </w:r>
          </w:p>
        </w:tc>
        <w:tc>
          <w:tcPr>
            <w:tcW w:w="10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原伤残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证件号码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61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家庭住址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户籍地址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证件遗失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损毁原因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证件遗失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登报声明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情　况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县级退役军人事务部门意见</w:t>
            </w:r>
          </w:p>
        </w:tc>
        <w:tc>
          <w:tcPr>
            <w:tcW w:w="7760" w:type="dxa"/>
            <w:gridSpan w:val="6"/>
            <w:vAlign w:val="bottom"/>
          </w:tcPr>
          <w:p>
            <w:pPr>
              <w:adjustRightInd w:val="0"/>
              <w:snapToGrid w:val="0"/>
              <w:spacing w:line="36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ind w:left="4327" w:leftChars="127" w:hanging="4060" w:hangingChars="1450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年  月  日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州（市）退役军人事务部门意见</w:t>
            </w:r>
          </w:p>
        </w:tc>
        <w:tc>
          <w:tcPr>
            <w:tcW w:w="7760" w:type="dxa"/>
            <w:gridSpan w:val="6"/>
            <w:vAlign w:val="bottom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年  月  日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省退役军人厅意见</w:t>
            </w:r>
          </w:p>
        </w:tc>
        <w:tc>
          <w:tcPr>
            <w:tcW w:w="7760" w:type="dxa"/>
            <w:gridSpan w:val="6"/>
            <w:vAlign w:val="bottom"/>
          </w:tcPr>
          <w:p>
            <w:pPr>
              <w:adjustRightInd w:val="0"/>
              <w:snapToGrid w:val="0"/>
              <w:spacing w:line="36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5320" w:firstLineChars="1900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年  月  日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012919D7"/>
    <w:rsid w:val="15572875"/>
    <w:rsid w:val="16F65C78"/>
    <w:rsid w:val="19347B55"/>
    <w:rsid w:val="1BB90B0B"/>
    <w:rsid w:val="47585D13"/>
    <w:rsid w:val="49A70B38"/>
    <w:rsid w:val="4E101D1C"/>
    <w:rsid w:val="51B24C57"/>
    <w:rsid w:val="53013FA9"/>
    <w:rsid w:val="6D0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B1BA1AEADA1B43219164A1B50BF3BCF6</vt:lpwstr>
  </property>
</Properties>
</file>