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0" w:lineRule="atLeast"/>
        <w:ind w:left="0" w:firstLine="0"/>
        <w:jc w:val="center"/>
        <w:textAlignment w:val="auto"/>
        <w:rPr>
          <w:rFonts w:hint="default" w:ascii="Times New Roman" w:hAnsi="Times New Roman" w:eastAsia="方正小标宋_GBK" w:cs="Times New Roman"/>
          <w:b w:val="0"/>
          <w:bCs/>
          <w:i w:val="0"/>
          <w:caps w:val="0"/>
          <w:color w:val="000000"/>
          <w:spacing w:val="0"/>
          <w:sz w:val="44"/>
          <w:szCs w:val="44"/>
          <w:shd w:val="clear" w:fill="FFFFFF"/>
        </w:rPr>
      </w:pPr>
      <w:r>
        <w:rPr>
          <w:rFonts w:hint="default" w:ascii="Times New Roman" w:hAnsi="Times New Roman" w:eastAsia="方正小标宋_GBK" w:cs="Times New Roman"/>
          <w:b w:val="0"/>
          <w:bCs/>
          <w:i w:val="0"/>
          <w:caps w:val="0"/>
          <w:color w:val="000000"/>
          <w:spacing w:val="0"/>
          <w:sz w:val="44"/>
          <w:szCs w:val="44"/>
          <w:shd w:val="clear" w:fill="FFFFFF"/>
        </w:rPr>
        <w:t>202</w:t>
      </w:r>
      <w:r>
        <w:rPr>
          <w:rFonts w:hint="eastAsia" w:ascii="Times New Roman" w:hAnsi="Times New Roman" w:eastAsia="方正小标宋_GBK" w:cs="Times New Roman"/>
          <w:b w:val="0"/>
          <w:bCs/>
          <w:i w:val="0"/>
          <w:caps w:val="0"/>
          <w:color w:val="000000"/>
          <w:spacing w:val="0"/>
          <w:sz w:val="44"/>
          <w:szCs w:val="44"/>
          <w:shd w:val="clear" w:fill="FFFFFF"/>
          <w:lang w:val="en-US" w:eastAsia="zh-CN"/>
        </w:rPr>
        <w:t>3</w:t>
      </w:r>
      <w:r>
        <w:rPr>
          <w:rFonts w:hint="default" w:ascii="Times New Roman" w:hAnsi="Times New Roman" w:eastAsia="方正小标宋_GBK" w:cs="Times New Roman"/>
          <w:b w:val="0"/>
          <w:bCs/>
          <w:i w:val="0"/>
          <w:caps w:val="0"/>
          <w:color w:val="000000"/>
          <w:spacing w:val="0"/>
          <w:sz w:val="44"/>
          <w:szCs w:val="44"/>
          <w:shd w:val="clear" w:fill="FFFFFF"/>
        </w:rPr>
        <w:t>年云南省</w:t>
      </w:r>
      <w:r>
        <w:rPr>
          <w:rFonts w:hint="default" w:ascii="Times New Roman" w:hAnsi="Times New Roman" w:eastAsia="方正小标宋_GBK" w:cs="Times New Roman"/>
          <w:b w:val="0"/>
          <w:bCs/>
          <w:i w:val="0"/>
          <w:caps w:val="0"/>
          <w:color w:val="000000"/>
          <w:spacing w:val="0"/>
          <w:sz w:val="44"/>
          <w:szCs w:val="44"/>
          <w:shd w:val="clear" w:fill="FFFFFF"/>
          <w:lang w:eastAsia="zh-CN"/>
        </w:rPr>
        <w:t>退役军人事务厅</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0" w:lineRule="atLeast"/>
        <w:ind w:left="0" w:firstLine="0"/>
        <w:jc w:val="center"/>
        <w:textAlignment w:val="auto"/>
        <w:rPr>
          <w:rFonts w:hint="default" w:ascii="Times New Roman" w:hAnsi="Times New Roman" w:eastAsia="方正小标宋_GBK" w:cs="Times New Roman"/>
          <w:b w:val="0"/>
          <w:bCs/>
          <w:i w:val="0"/>
          <w:caps w:val="0"/>
          <w:color w:val="000000"/>
          <w:spacing w:val="0"/>
          <w:sz w:val="44"/>
          <w:szCs w:val="44"/>
          <w:shd w:val="clear" w:fill="FFFFFF"/>
        </w:rPr>
      </w:pPr>
      <w:r>
        <w:rPr>
          <w:rFonts w:hint="default" w:ascii="Times New Roman" w:hAnsi="Times New Roman" w:eastAsia="方正小标宋_GBK" w:cs="Times New Roman"/>
          <w:b w:val="0"/>
          <w:bCs/>
          <w:i w:val="0"/>
          <w:caps w:val="0"/>
          <w:color w:val="000000"/>
          <w:spacing w:val="0"/>
          <w:sz w:val="44"/>
          <w:szCs w:val="44"/>
          <w:shd w:val="clear" w:fill="FFFFFF"/>
        </w:rPr>
        <w:t>公开招聘事业单位工作人员面试和综合成绩</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0" w:lineRule="atLeast"/>
        <w:ind w:left="0" w:firstLine="0"/>
        <w:jc w:val="center"/>
        <w:textAlignment w:val="auto"/>
        <w:rPr>
          <w:rFonts w:hint="default" w:ascii="Tahoma" w:hAnsi="Tahoma" w:eastAsia="Tahoma" w:cs="Tahoma"/>
          <w:i w:val="0"/>
          <w:caps w:val="0"/>
          <w:color w:val="000000"/>
          <w:spacing w:val="0"/>
          <w:sz w:val="36"/>
          <w:szCs w:val="36"/>
          <w:shd w:val="clear" w:fill="FFFFFF"/>
        </w:rPr>
      </w:pPr>
      <w:r>
        <w:rPr>
          <w:rFonts w:hint="default" w:ascii="Times New Roman" w:hAnsi="Times New Roman" w:eastAsia="方正小标宋_GBK" w:cs="Times New Roman"/>
          <w:b w:val="0"/>
          <w:bCs/>
          <w:i w:val="0"/>
          <w:caps w:val="0"/>
          <w:color w:val="000000"/>
          <w:spacing w:val="0"/>
          <w:sz w:val="44"/>
          <w:szCs w:val="44"/>
          <w:shd w:val="clear" w:fill="FFFFFF"/>
        </w:rPr>
        <w:t>及</w:t>
      </w:r>
      <w:r>
        <w:rPr>
          <w:rFonts w:hint="eastAsia" w:ascii="Times New Roman" w:hAnsi="Times New Roman" w:eastAsia="方正小标宋_GBK" w:cs="Times New Roman"/>
          <w:b w:val="0"/>
          <w:bCs/>
          <w:i w:val="0"/>
          <w:caps w:val="0"/>
          <w:color w:val="000000"/>
          <w:spacing w:val="0"/>
          <w:sz w:val="44"/>
          <w:szCs w:val="44"/>
          <w:shd w:val="clear" w:fill="FFFFFF"/>
          <w:lang w:eastAsia="zh-CN"/>
        </w:rPr>
        <w:t>考察</w:t>
      </w:r>
      <w:r>
        <w:rPr>
          <w:rFonts w:hint="default" w:ascii="Times New Roman" w:hAnsi="Times New Roman" w:eastAsia="方正小标宋_GBK" w:cs="Times New Roman"/>
          <w:b w:val="0"/>
          <w:bCs/>
          <w:i w:val="0"/>
          <w:caps w:val="0"/>
          <w:color w:val="000000"/>
          <w:spacing w:val="0"/>
          <w:sz w:val="44"/>
          <w:szCs w:val="44"/>
          <w:shd w:val="clear" w:fill="FFFFFF"/>
        </w:rPr>
        <w:t>等有关事项公告</w:t>
      </w:r>
    </w:p>
    <w:p>
      <w:pPr>
        <w:rPr>
          <w:rFonts w:hint="default" w:ascii="Times New Roman" w:hAnsi="Times New Roman" w:eastAsia="方正仿宋_GBK" w:cs="Times New Roman"/>
          <w:i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根据《云南省事业单位公开招聘工作人员办法》和</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年云南省</w:t>
      </w:r>
      <w:r>
        <w:rPr>
          <w:rFonts w:hint="default" w:ascii="Times New Roman" w:hAnsi="Times New Roman" w:eastAsia="方正仿宋_GBK" w:cs="Times New Roman"/>
          <w:sz w:val="32"/>
          <w:szCs w:val="32"/>
          <w:lang w:eastAsia="zh-CN"/>
        </w:rPr>
        <w:t>退役军人事务</w:t>
      </w:r>
      <w:r>
        <w:rPr>
          <w:rFonts w:hint="default" w:ascii="Times New Roman" w:hAnsi="Times New Roman" w:eastAsia="方正仿宋_GBK" w:cs="Times New Roman"/>
          <w:sz w:val="32"/>
          <w:szCs w:val="32"/>
        </w:rPr>
        <w:t>厅公开招聘事业单位工作人员公告》</w:t>
      </w:r>
      <w:r>
        <w:rPr>
          <w:rFonts w:hint="default" w:ascii="Times New Roman" w:hAnsi="Times New Roman" w:eastAsia="方正仿宋_GBK" w:cs="Times New Roman"/>
          <w:i w:val="0"/>
          <w:caps w:val="0"/>
          <w:color w:val="auto"/>
          <w:spacing w:val="0"/>
          <w:sz w:val="32"/>
          <w:szCs w:val="32"/>
          <w:shd w:val="clear" w:fill="FFFFFF"/>
        </w:rPr>
        <w:t>等规定，现将我</w:t>
      </w:r>
      <w:r>
        <w:rPr>
          <w:rFonts w:hint="default" w:ascii="Times New Roman" w:hAnsi="Times New Roman" w:eastAsia="方正仿宋_GBK" w:cs="Times New Roman"/>
          <w:i w:val="0"/>
          <w:caps w:val="0"/>
          <w:color w:val="auto"/>
          <w:spacing w:val="0"/>
          <w:sz w:val="32"/>
          <w:szCs w:val="32"/>
          <w:shd w:val="clear" w:fill="FFFFFF"/>
          <w:lang w:eastAsia="zh-CN"/>
        </w:rPr>
        <w:t>厅</w:t>
      </w:r>
      <w:r>
        <w:rPr>
          <w:rFonts w:hint="default" w:ascii="Times New Roman" w:hAnsi="Times New Roman" w:eastAsia="方正仿宋_GBK" w:cs="Times New Roman"/>
          <w:i w:val="0"/>
          <w:caps w:val="0"/>
          <w:color w:val="auto"/>
          <w:spacing w:val="0"/>
          <w:sz w:val="32"/>
          <w:szCs w:val="32"/>
          <w:shd w:val="clear" w:fill="FFFFFF"/>
        </w:rPr>
        <w:t>202</w:t>
      </w:r>
      <w:r>
        <w:rPr>
          <w:rFonts w:hint="eastAsia"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年公开招聘事业单位工作人员面试和综合成绩及</w:t>
      </w:r>
      <w:r>
        <w:rPr>
          <w:rFonts w:hint="eastAsia" w:ascii="Times New Roman" w:hAnsi="Times New Roman" w:eastAsia="方正仿宋_GBK" w:cs="Times New Roman"/>
          <w:i w:val="0"/>
          <w:caps w:val="0"/>
          <w:color w:val="auto"/>
          <w:spacing w:val="0"/>
          <w:sz w:val="32"/>
          <w:szCs w:val="32"/>
          <w:shd w:val="clear" w:fill="FFFFFF"/>
          <w:lang w:eastAsia="zh-CN"/>
        </w:rPr>
        <w:t>考察</w:t>
      </w:r>
      <w:r>
        <w:rPr>
          <w:rFonts w:hint="default" w:ascii="Times New Roman" w:hAnsi="Times New Roman" w:eastAsia="方正仿宋_GBK" w:cs="Times New Roman"/>
          <w:i w:val="0"/>
          <w:caps w:val="0"/>
          <w:color w:val="auto"/>
          <w:spacing w:val="0"/>
          <w:sz w:val="32"/>
          <w:szCs w:val="32"/>
          <w:shd w:val="clear" w:fill="FFFFFF"/>
        </w:rPr>
        <w:t>等有关事项公告如下。</w:t>
      </w: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黑体_GBK"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fill="FFFFFF"/>
        </w:rPr>
        <w:t>一、面试和综合成绩</w:t>
      </w: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202</w:t>
      </w:r>
      <w:r>
        <w:rPr>
          <w:rFonts w:hint="eastAsia"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年省</w:t>
      </w:r>
      <w:r>
        <w:rPr>
          <w:rFonts w:hint="default" w:ascii="Times New Roman" w:hAnsi="Times New Roman" w:eastAsia="方正仿宋_GBK" w:cs="Times New Roman"/>
          <w:i w:val="0"/>
          <w:caps w:val="0"/>
          <w:color w:val="auto"/>
          <w:spacing w:val="0"/>
          <w:sz w:val="32"/>
          <w:szCs w:val="32"/>
          <w:shd w:val="clear" w:fill="FFFFFF"/>
          <w:lang w:eastAsia="zh-CN"/>
        </w:rPr>
        <w:t>退役军人</w:t>
      </w:r>
      <w:r>
        <w:rPr>
          <w:rFonts w:hint="eastAsia" w:ascii="Times New Roman" w:hAnsi="Times New Roman" w:eastAsia="方正仿宋_GBK" w:cs="Times New Roman"/>
          <w:i w:val="0"/>
          <w:caps w:val="0"/>
          <w:color w:val="auto"/>
          <w:spacing w:val="0"/>
          <w:sz w:val="32"/>
          <w:szCs w:val="32"/>
          <w:shd w:val="clear" w:fill="FFFFFF"/>
          <w:lang w:eastAsia="zh-CN"/>
        </w:rPr>
        <w:t>事务</w:t>
      </w:r>
      <w:r>
        <w:rPr>
          <w:rFonts w:hint="default" w:ascii="Times New Roman" w:hAnsi="Times New Roman" w:eastAsia="方正仿宋_GBK" w:cs="Times New Roman"/>
          <w:i w:val="0"/>
          <w:caps w:val="0"/>
          <w:color w:val="auto"/>
          <w:spacing w:val="0"/>
          <w:sz w:val="32"/>
          <w:szCs w:val="32"/>
          <w:shd w:val="clear" w:fill="FFFFFF"/>
          <w:lang w:eastAsia="zh-CN"/>
        </w:rPr>
        <w:t>厅</w:t>
      </w:r>
      <w:r>
        <w:rPr>
          <w:rFonts w:hint="default" w:ascii="Times New Roman" w:hAnsi="Times New Roman" w:eastAsia="方正仿宋_GBK" w:cs="Times New Roman"/>
          <w:i w:val="0"/>
          <w:caps w:val="0"/>
          <w:color w:val="auto"/>
          <w:spacing w:val="0"/>
          <w:sz w:val="32"/>
          <w:szCs w:val="32"/>
          <w:shd w:val="clear" w:fill="FFFFFF"/>
        </w:rPr>
        <w:t>公开招聘事业单位工作人员考试综合成绩按百分制由笔试成绩和面试成绩各占50%相加得出</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笔试成绩、面试成绩和综合成绩按四舍五入保留两位小数进行计算。如出现综合成绩相同情况，以面试成绩高者排前。根据综合成绩按从高到低顺序，按照</w:t>
      </w:r>
      <w:r>
        <w:rPr>
          <w:rFonts w:hint="default" w:ascii="Times New Roman" w:hAnsi="Times New Roman" w:eastAsia="方正仿宋_GBK" w:cs="Times New Roman"/>
          <w:i w:val="0"/>
          <w:caps w:val="0"/>
          <w:color w:val="auto"/>
          <w:spacing w:val="0"/>
          <w:sz w:val="32"/>
          <w:szCs w:val="32"/>
          <w:shd w:val="clear" w:fill="FFFFFF"/>
          <w:lang w:eastAsia="zh-CN"/>
        </w:rPr>
        <w:t>岗位</w:t>
      </w:r>
      <w:r>
        <w:rPr>
          <w:rFonts w:hint="default" w:ascii="Times New Roman" w:hAnsi="Times New Roman" w:eastAsia="方正仿宋_GBK" w:cs="Times New Roman"/>
          <w:i w:val="0"/>
          <w:caps w:val="0"/>
          <w:color w:val="auto"/>
          <w:spacing w:val="0"/>
          <w:sz w:val="32"/>
          <w:szCs w:val="32"/>
          <w:shd w:val="clear" w:fill="FFFFFF"/>
        </w:rPr>
        <w:t>计划招聘人数等额确定考察</w:t>
      </w:r>
      <w:r>
        <w:rPr>
          <w:rFonts w:hint="default" w:ascii="Times New Roman" w:hAnsi="Times New Roman" w:eastAsia="方正仿宋_GBK" w:cs="Times New Roman"/>
          <w:i w:val="0"/>
          <w:caps w:val="0"/>
          <w:color w:val="auto"/>
          <w:spacing w:val="0"/>
          <w:sz w:val="32"/>
          <w:szCs w:val="32"/>
          <w:shd w:val="clear" w:fill="FFFFFF"/>
          <w:lang w:eastAsia="zh-CN"/>
        </w:rPr>
        <w:t>人选，</w:t>
      </w:r>
      <w:r>
        <w:rPr>
          <w:rFonts w:hint="default" w:ascii="Times New Roman" w:hAnsi="Times New Roman" w:eastAsia="方正仿宋_GBK" w:cs="Times New Roman"/>
          <w:i w:val="0"/>
          <w:caps w:val="0"/>
          <w:color w:val="auto"/>
          <w:spacing w:val="0"/>
          <w:sz w:val="32"/>
          <w:szCs w:val="32"/>
          <w:shd w:val="clear" w:fill="FFFFFF"/>
        </w:rPr>
        <w:t>具体情况详见附件。</w:t>
      </w: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二、</w:t>
      </w:r>
      <w:r>
        <w:rPr>
          <w:rFonts w:hint="eastAsia" w:ascii="Times New Roman" w:hAnsi="Times New Roman" w:eastAsia="方正黑体_GBK" w:cs="Times New Roman"/>
          <w:i w:val="0"/>
          <w:caps w:val="0"/>
          <w:color w:val="auto"/>
          <w:spacing w:val="0"/>
          <w:sz w:val="32"/>
          <w:szCs w:val="32"/>
          <w:shd w:val="clear" w:fill="FFFFFF"/>
          <w:lang w:eastAsia="zh-CN"/>
        </w:rPr>
        <w:t>考察</w:t>
      </w:r>
      <w:r>
        <w:rPr>
          <w:rFonts w:hint="default" w:ascii="Times New Roman" w:hAnsi="Times New Roman" w:eastAsia="方正黑体_GBK" w:cs="Times New Roman"/>
          <w:i w:val="0"/>
          <w:caps w:val="0"/>
          <w:color w:val="auto"/>
          <w:spacing w:val="0"/>
          <w:sz w:val="32"/>
          <w:szCs w:val="32"/>
          <w:shd w:val="clear" w:fill="FFFFFF"/>
        </w:rPr>
        <w:t>工作安排</w:t>
      </w: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640" w:firstLineChars="200"/>
        <w:jc w:val="both"/>
        <w:textAlignment w:val="auto"/>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lang w:eastAsia="zh-CN"/>
        </w:rPr>
        <w:t>考察工作可根据实际情况采取实地考察或信函考察的方式进行，力求客观、公正、全面地掌握考察对象的基本情况。</w:t>
      </w:r>
      <w:r>
        <w:rPr>
          <w:rFonts w:ascii="Times New Roman" w:hAnsi="Times New Roman" w:eastAsia="方正仿宋_GBK" w:cs="Times New Roman"/>
          <w:kern w:val="0"/>
          <w:sz w:val="32"/>
          <w:szCs w:val="32"/>
          <w:shd w:val="clear" w:color="auto" w:fill="FFFFFF"/>
        </w:rPr>
        <w:t>考察内容主要包括政治素质、道德品行、能力素质、心理素质、学习和工作表现、遵纪守法、廉洁自律等情况，以及是否具有应当回避的情形，身心健康状况，与招聘岗位的匹配度等情况。同时核实考察对象是否符合应聘岗位资格条件、提供的应聘信息和相关材料是否真实准确等情况，作为聘用的主要依据。</w:t>
      </w: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kern w:val="0"/>
          <w:sz w:val="32"/>
          <w:szCs w:val="32"/>
          <w:shd w:val="clear" w:color="auto" w:fill="FFFFFF"/>
          <w:lang w:val="en-US" w:eastAsia="zh-CN"/>
        </w:rPr>
      </w:pPr>
      <w:r>
        <w:rPr>
          <w:rFonts w:ascii="Times New Roman" w:hAnsi="Times New Roman" w:eastAsia="方正仿宋_GBK" w:cs="Times New Roman"/>
          <w:kern w:val="0"/>
          <w:sz w:val="32"/>
          <w:szCs w:val="32"/>
          <w:shd w:val="clear" w:color="auto" w:fill="FFFFFF"/>
        </w:rPr>
        <w:t>考察环节放弃或考察不合格的按照综合成绩（综合成绩相同的按照面试成绩）由高到低依次递补。</w:t>
      </w:r>
      <w:r>
        <w:rPr>
          <w:rFonts w:hint="eastAsia" w:ascii="Times New Roman" w:hAnsi="Times New Roman" w:eastAsia="方正仿宋_GBK" w:cs="Times New Roman"/>
          <w:kern w:val="0"/>
          <w:sz w:val="32"/>
          <w:szCs w:val="32"/>
          <w:shd w:val="clear" w:color="auto" w:fill="FFFFFF"/>
          <w:lang w:eastAsia="zh-CN"/>
        </w:rPr>
        <w:t>如出现递补，将另行通知。</w:t>
      </w: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三、后续工作安排</w:t>
      </w: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ascii="Times New Roman" w:hAnsi="Times New Roman" w:eastAsia="方正仿宋_GBK" w:cs="Times New Roman"/>
          <w:kern w:val="0"/>
          <w:sz w:val="32"/>
          <w:szCs w:val="32"/>
          <w:shd w:val="clear" w:color="auto" w:fill="FFFFFF"/>
        </w:rPr>
        <w:t>考察合格的应聘人员参加体检。</w:t>
      </w:r>
      <w:r>
        <w:rPr>
          <w:rFonts w:hint="eastAsia" w:ascii="Times New Roman" w:hAnsi="Times New Roman" w:eastAsia="方正仿宋_GBK" w:cs="Times New Roman"/>
          <w:kern w:val="0"/>
          <w:sz w:val="32"/>
          <w:szCs w:val="32"/>
          <w:shd w:val="clear" w:color="auto" w:fill="FFFFFF"/>
          <w:lang w:eastAsia="zh-CN"/>
        </w:rPr>
        <w:t>体检</w:t>
      </w:r>
      <w:r>
        <w:rPr>
          <w:rFonts w:hint="default" w:ascii="Times New Roman" w:hAnsi="Times New Roman" w:eastAsia="方正仿宋_GBK" w:cs="Times New Roman"/>
          <w:sz w:val="32"/>
          <w:szCs w:val="32"/>
          <w:lang w:eastAsia="zh-CN"/>
        </w:rPr>
        <w:t>及后续工作</w:t>
      </w:r>
      <w:r>
        <w:rPr>
          <w:rFonts w:hint="default" w:ascii="Times New Roman" w:hAnsi="Times New Roman" w:eastAsia="方正仿宋_GBK" w:cs="Times New Roman"/>
          <w:sz w:val="32"/>
          <w:szCs w:val="32"/>
        </w:rPr>
        <w:t>另行通知。</w:t>
      </w: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643"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特别提示：</w:t>
      </w:r>
      <w:r>
        <w:rPr>
          <w:rFonts w:hint="eastAsia" w:ascii="Times New Roman" w:hAnsi="Times New Roman" w:eastAsia="方正仿宋_GBK" w:cs="Times New Roman"/>
          <w:sz w:val="32"/>
          <w:szCs w:val="32"/>
          <w:lang w:eastAsia="zh-CN"/>
        </w:rPr>
        <w:t>后续工作具体安排</w:t>
      </w:r>
      <w:r>
        <w:rPr>
          <w:rFonts w:hint="default" w:ascii="Times New Roman" w:hAnsi="Times New Roman" w:eastAsia="方正仿宋_GBK" w:cs="Times New Roman"/>
          <w:i w:val="0"/>
          <w:caps w:val="0"/>
          <w:color w:val="auto"/>
          <w:spacing w:val="0"/>
          <w:sz w:val="32"/>
          <w:szCs w:val="32"/>
          <w:shd w:val="clear" w:fill="FFFFFF"/>
        </w:rPr>
        <w:t>由招聘单位另行通知</w:t>
      </w:r>
      <w:r>
        <w:rPr>
          <w:rFonts w:hint="eastAsia" w:ascii="Times New Roman" w:hAnsi="Times New Roman" w:eastAsia="方正仿宋_GBK" w:cs="Times New Roman"/>
          <w:i w:val="0"/>
          <w:caps w:val="0"/>
          <w:color w:val="auto"/>
          <w:spacing w:val="0"/>
          <w:sz w:val="32"/>
          <w:szCs w:val="32"/>
          <w:shd w:val="clear" w:fill="FFFFFF"/>
          <w:lang w:eastAsia="zh-CN"/>
        </w:rPr>
        <w:t>，请相关人员随时保持通讯畅通</w:t>
      </w:r>
      <w:r>
        <w:rPr>
          <w:rFonts w:hint="default" w:ascii="Times New Roman" w:hAnsi="Times New Roman" w:eastAsia="方正仿宋_GBK" w:cs="Times New Roman"/>
          <w:i w:val="0"/>
          <w:caps w:val="0"/>
          <w:color w:val="auto"/>
          <w:spacing w:val="0"/>
          <w:sz w:val="32"/>
          <w:szCs w:val="32"/>
          <w:shd w:val="clear" w:fill="FFFFFF"/>
        </w:rPr>
        <w:t>。</w:t>
      </w: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联系电话：</w:t>
      </w:r>
    </w:p>
    <w:p>
      <w:pPr>
        <w:pStyle w:val="3"/>
        <w:keepNext w:val="0"/>
        <w:keepLines w:val="0"/>
        <w:pageBreakBefore w:val="0"/>
        <w:shd w:val="clear" w:color="auto" w:fill="FFFFFF"/>
        <w:kinsoku/>
        <w:overflowPunct w:val="0"/>
        <w:topLinePunct w:val="0"/>
        <w:autoSpaceDE w:val="0"/>
        <w:autoSpaceDN w:val="0"/>
        <w:bidi w:val="0"/>
        <w:adjustRightInd/>
        <w:snapToGrid/>
        <w:spacing w:beforeAutospacing="0" w:afterAutospacing="0" w:line="600" w:lineRule="exact"/>
        <w:ind w:firstLine="645"/>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云南省退役军人事务厅机关党委（人事处）</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 xml:space="preserve">0871-63649186； </w:t>
      </w:r>
    </w:p>
    <w:p>
      <w:pPr>
        <w:pStyle w:val="3"/>
        <w:keepNext w:val="0"/>
        <w:keepLines w:val="0"/>
        <w:pageBreakBefore w:val="0"/>
        <w:shd w:val="clear" w:color="auto" w:fill="FFFFFF"/>
        <w:kinsoku/>
        <w:overflowPunct w:val="0"/>
        <w:topLinePunct w:val="0"/>
        <w:autoSpaceDE w:val="0"/>
        <w:autoSpaceDN w:val="0"/>
        <w:bidi w:val="0"/>
        <w:adjustRightInd/>
        <w:snapToGrid/>
        <w:spacing w:beforeAutospacing="0" w:afterAutospacing="0" w:line="600" w:lineRule="exact"/>
        <w:ind w:firstLine="645"/>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云南省荣誉军人康复医院</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0871-67267956；</w:t>
      </w:r>
    </w:p>
    <w:p>
      <w:pPr>
        <w:pStyle w:val="3"/>
        <w:keepNext w:val="0"/>
        <w:keepLines w:val="0"/>
        <w:pageBreakBefore w:val="0"/>
        <w:shd w:val="clear" w:color="auto" w:fill="FFFFFF"/>
        <w:kinsoku/>
        <w:overflowPunct w:val="0"/>
        <w:topLinePunct w:val="0"/>
        <w:autoSpaceDE w:val="0"/>
        <w:autoSpaceDN w:val="0"/>
        <w:bidi w:val="0"/>
        <w:adjustRightInd/>
        <w:snapToGrid/>
        <w:spacing w:beforeAutospacing="0" w:afterAutospacing="0" w:line="600" w:lineRule="exact"/>
        <w:ind w:firstLine="645"/>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云南省军队离退休人员服务中心</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0871-65868719；</w:t>
      </w:r>
    </w:p>
    <w:p>
      <w:pPr>
        <w:pStyle w:val="3"/>
        <w:keepNext w:val="0"/>
        <w:keepLines w:val="0"/>
        <w:pageBreakBefore w:val="0"/>
        <w:shd w:val="clear" w:color="auto" w:fill="FFFFFF"/>
        <w:kinsoku/>
        <w:overflowPunct w:val="0"/>
        <w:topLinePunct w:val="0"/>
        <w:autoSpaceDE w:val="0"/>
        <w:autoSpaceDN w:val="0"/>
        <w:bidi w:val="0"/>
        <w:adjustRightInd/>
        <w:snapToGrid/>
        <w:spacing w:beforeAutospacing="0" w:afterAutospacing="0" w:line="600" w:lineRule="exact"/>
        <w:ind w:firstLine="645"/>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云南省军供站</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0871-63649018；</w:t>
      </w: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ascii="Times New Roman" w:hAnsi="Times New Roman" w:eastAsia="方正仿宋_GBK"/>
          <w:sz w:val="32"/>
          <w:szCs w:val="32"/>
          <w:shd w:val="clear" w:color="auto" w:fill="FFFFFF"/>
        </w:rPr>
        <w:t>云南省退役军人服务中心</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0871-63641557。</w:t>
      </w:r>
      <w:bookmarkStart w:id="0" w:name="_GoBack"/>
      <w:bookmarkEnd w:id="0"/>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eastAsia="zh-CN"/>
        </w:rPr>
      </w:pP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640" w:firstLineChars="200"/>
        <w:jc w:val="both"/>
        <w:textAlignment w:val="auto"/>
        <w:rPr>
          <w:rStyle w:val="6"/>
          <w:rFonts w:hint="default" w:ascii="Times New Roman" w:hAnsi="Times New Roman" w:eastAsia="方正仿宋_GBK" w:cs="Times New Roman"/>
          <w:i w:val="0"/>
          <w:caps w:val="0"/>
          <w:color w:val="auto"/>
          <w:spacing w:val="0"/>
          <w:sz w:val="32"/>
          <w:szCs w:val="32"/>
          <w:u w:val="none"/>
          <w:shd w:val="clear" w:fill="FFFFFF"/>
        </w:rPr>
      </w:pPr>
      <w:r>
        <w:rPr>
          <w:rFonts w:hint="default" w:ascii="Times New Roman" w:hAnsi="Times New Roman" w:eastAsia="方正仿宋_GBK" w:cs="Times New Roman"/>
          <w:i w:val="0"/>
          <w:caps w:val="0"/>
          <w:color w:val="auto"/>
          <w:spacing w:val="0"/>
          <w:sz w:val="32"/>
          <w:szCs w:val="32"/>
          <w:shd w:val="clear" w:fill="FFFFFF"/>
        </w:rPr>
        <w:t>附件：</w:t>
      </w:r>
      <w:r>
        <w:rPr>
          <w:rStyle w:val="6"/>
          <w:rFonts w:hint="default" w:ascii="Times New Roman" w:hAnsi="Times New Roman" w:eastAsia="方正仿宋_GBK" w:cs="Times New Roman"/>
          <w:i w:val="0"/>
          <w:caps w:val="0"/>
          <w:color w:val="auto"/>
          <w:spacing w:val="0"/>
          <w:sz w:val="32"/>
          <w:szCs w:val="32"/>
          <w:u w:val="none"/>
          <w:shd w:val="clear" w:fill="FFFFFF"/>
        </w:rPr>
        <w:t>202</w:t>
      </w:r>
      <w:r>
        <w:rPr>
          <w:rStyle w:val="6"/>
          <w:rFonts w:hint="eastAsia" w:ascii="Times New Roman" w:hAnsi="Times New Roman" w:eastAsia="方正仿宋_GBK" w:cs="Times New Roman"/>
          <w:i w:val="0"/>
          <w:caps w:val="0"/>
          <w:color w:val="auto"/>
          <w:spacing w:val="0"/>
          <w:sz w:val="32"/>
          <w:szCs w:val="32"/>
          <w:u w:val="none"/>
          <w:shd w:val="clear" w:fill="FFFFFF"/>
          <w:lang w:val="en-US" w:eastAsia="zh-CN"/>
        </w:rPr>
        <w:t>3</w:t>
      </w:r>
      <w:r>
        <w:rPr>
          <w:rStyle w:val="6"/>
          <w:rFonts w:hint="default" w:ascii="Times New Roman" w:hAnsi="Times New Roman" w:eastAsia="方正仿宋_GBK" w:cs="Times New Roman"/>
          <w:i w:val="0"/>
          <w:caps w:val="0"/>
          <w:color w:val="auto"/>
          <w:spacing w:val="0"/>
          <w:sz w:val="32"/>
          <w:szCs w:val="32"/>
          <w:u w:val="none"/>
          <w:shd w:val="clear" w:fill="FFFFFF"/>
        </w:rPr>
        <w:t>年</w:t>
      </w:r>
      <w:r>
        <w:rPr>
          <w:rFonts w:hint="default" w:ascii="Times New Roman" w:hAnsi="Times New Roman" w:eastAsia="方正仿宋_GBK" w:cs="Times New Roman"/>
          <w:i w:val="0"/>
          <w:caps w:val="0"/>
          <w:color w:val="auto"/>
          <w:spacing w:val="0"/>
          <w:sz w:val="32"/>
          <w:szCs w:val="32"/>
          <w:u w:val="none"/>
          <w:shd w:val="clear" w:fill="FFFFFF"/>
        </w:rPr>
        <w:fldChar w:fldCharType="begin"/>
      </w:r>
      <w:r>
        <w:rPr>
          <w:rFonts w:hint="default" w:ascii="Times New Roman" w:hAnsi="Times New Roman" w:eastAsia="方正仿宋_GBK" w:cs="Times New Roman"/>
          <w:i w:val="0"/>
          <w:caps w:val="0"/>
          <w:color w:val="auto"/>
          <w:spacing w:val="0"/>
          <w:sz w:val="32"/>
          <w:szCs w:val="32"/>
          <w:u w:val="none"/>
          <w:shd w:val="clear" w:fill="FFFFFF"/>
        </w:rPr>
        <w:instrText xml:space="preserve"> HYPERLINK "http://39.130.181.2/u/cms/ynslshwzcbj/202209/20193054tej6.xlsx" </w:instrText>
      </w:r>
      <w:r>
        <w:rPr>
          <w:rFonts w:hint="default" w:ascii="Times New Roman" w:hAnsi="Times New Roman" w:eastAsia="方正仿宋_GBK" w:cs="Times New Roman"/>
          <w:i w:val="0"/>
          <w:caps w:val="0"/>
          <w:color w:val="auto"/>
          <w:spacing w:val="0"/>
          <w:sz w:val="32"/>
          <w:szCs w:val="32"/>
          <w:u w:val="none"/>
          <w:shd w:val="clear" w:fill="FFFFFF"/>
        </w:rPr>
        <w:fldChar w:fldCharType="separate"/>
      </w:r>
      <w:r>
        <w:rPr>
          <w:rStyle w:val="6"/>
          <w:rFonts w:hint="default" w:ascii="Times New Roman" w:hAnsi="Times New Roman" w:eastAsia="方正仿宋_GBK" w:cs="Times New Roman"/>
          <w:i w:val="0"/>
          <w:caps w:val="0"/>
          <w:color w:val="auto"/>
          <w:spacing w:val="0"/>
          <w:sz w:val="32"/>
          <w:szCs w:val="32"/>
          <w:u w:val="none"/>
          <w:shd w:val="clear" w:fill="FFFFFF"/>
        </w:rPr>
        <w:t>云南省</w:t>
      </w:r>
      <w:r>
        <w:rPr>
          <w:rStyle w:val="6"/>
          <w:rFonts w:hint="eastAsia" w:ascii="Times New Roman" w:hAnsi="Times New Roman" w:eastAsia="方正仿宋_GBK" w:cs="Times New Roman"/>
          <w:i w:val="0"/>
          <w:caps w:val="0"/>
          <w:color w:val="auto"/>
          <w:spacing w:val="0"/>
          <w:sz w:val="32"/>
          <w:szCs w:val="32"/>
          <w:u w:val="none"/>
          <w:shd w:val="clear" w:fill="FFFFFF"/>
          <w:lang w:eastAsia="zh-CN"/>
        </w:rPr>
        <w:t>退役军人事务厅</w:t>
      </w:r>
      <w:r>
        <w:rPr>
          <w:rStyle w:val="6"/>
          <w:rFonts w:hint="default" w:ascii="Times New Roman" w:hAnsi="Times New Roman" w:eastAsia="方正仿宋_GBK" w:cs="Times New Roman"/>
          <w:i w:val="0"/>
          <w:caps w:val="0"/>
          <w:color w:val="auto"/>
          <w:spacing w:val="0"/>
          <w:sz w:val="32"/>
          <w:szCs w:val="32"/>
          <w:u w:val="none"/>
          <w:shd w:val="clear" w:fill="FFFFFF"/>
        </w:rPr>
        <w:t>公开招聘事业单位工</w:t>
      </w: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right="0" w:firstLine="1600" w:firstLineChars="500"/>
        <w:jc w:val="both"/>
        <w:textAlignment w:val="auto"/>
        <w:rPr>
          <w:rFonts w:hint="eastAsia" w:ascii="Times New Roman" w:hAnsi="Times New Roman" w:eastAsia="方正仿宋_GBK" w:cs="Times New Roman"/>
          <w:i w:val="0"/>
          <w:caps w:val="0"/>
          <w:color w:val="auto"/>
          <w:spacing w:val="0"/>
          <w:sz w:val="32"/>
          <w:szCs w:val="32"/>
          <w:lang w:eastAsia="zh-CN"/>
        </w:rPr>
      </w:pPr>
      <w:r>
        <w:rPr>
          <w:rStyle w:val="6"/>
          <w:rFonts w:hint="default" w:ascii="Times New Roman" w:hAnsi="Times New Roman" w:eastAsia="方正仿宋_GBK" w:cs="Times New Roman"/>
          <w:i w:val="0"/>
          <w:caps w:val="0"/>
          <w:color w:val="auto"/>
          <w:spacing w:val="0"/>
          <w:sz w:val="32"/>
          <w:szCs w:val="32"/>
          <w:u w:val="none"/>
          <w:shd w:val="clear" w:fill="FFFFFF"/>
        </w:rPr>
        <w:t>作人员面试</w:t>
      </w:r>
      <w:r>
        <w:rPr>
          <w:rStyle w:val="6"/>
          <w:rFonts w:hint="eastAsia" w:ascii="Times New Roman" w:hAnsi="Times New Roman" w:eastAsia="方正仿宋_GBK" w:cs="Times New Roman"/>
          <w:i w:val="0"/>
          <w:caps w:val="0"/>
          <w:color w:val="auto"/>
          <w:spacing w:val="0"/>
          <w:sz w:val="32"/>
          <w:szCs w:val="32"/>
          <w:u w:val="none"/>
          <w:shd w:val="clear" w:fill="FFFFFF"/>
          <w:lang w:eastAsia="zh-CN"/>
        </w:rPr>
        <w:t>成</w:t>
      </w:r>
      <w:r>
        <w:rPr>
          <w:rFonts w:hint="default" w:ascii="Times New Roman" w:hAnsi="Times New Roman" w:eastAsia="方正仿宋_GBK" w:cs="Times New Roman"/>
          <w:i w:val="0"/>
          <w:caps w:val="0"/>
          <w:color w:val="auto"/>
          <w:spacing w:val="0"/>
          <w:sz w:val="32"/>
          <w:szCs w:val="32"/>
          <w:u w:val="none"/>
          <w:shd w:val="clear" w:fill="FFFFFF"/>
        </w:rPr>
        <w:fldChar w:fldCharType="end"/>
      </w:r>
      <w:r>
        <w:rPr>
          <w:rFonts w:hint="eastAsia" w:ascii="Times New Roman" w:hAnsi="Times New Roman" w:eastAsia="方正仿宋_GBK" w:cs="Times New Roman"/>
          <w:i w:val="0"/>
          <w:caps w:val="0"/>
          <w:color w:val="auto"/>
          <w:spacing w:val="0"/>
          <w:sz w:val="32"/>
          <w:szCs w:val="32"/>
          <w:u w:val="none"/>
          <w:shd w:val="clear" w:fill="FFFFFF"/>
          <w:lang w:eastAsia="zh-CN"/>
        </w:rPr>
        <w:t>绩、综合成绩以及进入考察人员名单</w:t>
      </w: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 xml:space="preserve">            </w:t>
      </w:r>
    </w:p>
    <w:p>
      <w:pPr>
        <w:pStyle w:val="3"/>
        <w:keepNext w:val="0"/>
        <w:keepLines w:val="0"/>
        <w:pageBreakBefore w:val="0"/>
        <w:widowControl/>
        <w:suppressLineNumbers w:val="0"/>
        <w:shd w:val="clear" w:fill="FFFFFF"/>
        <w:kinsoku/>
        <w:wordWrap w:val="0"/>
        <w:topLinePunct w:val="0"/>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     </w:t>
      </w:r>
    </w:p>
    <w:p>
      <w:pPr>
        <w:pStyle w:val="3"/>
        <w:keepNext w:val="0"/>
        <w:keepLines w:val="0"/>
        <w:pageBreakBefore w:val="0"/>
        <w:widowControl/>
        <w:suppressLineNumbers w:val="0"/>
        <w:shd w:val="clear" w:fill="FFFFFF"/>
        <w:kinsoku/>
        <w:wordWrap/>
        <w:topLinePunct w:val="0"/>
        <w:bidi w:val="0"/>
        <w:adjustRightInd/>
        <w:snapToGrid/>
        <w:spacing w:before="0" w:beforeAutospacing="0" w:after="0" w:afterAutospacing="0" w:line="600" w:lineRule="exact"/>
        <w:ind w:left="0" w:right="0" w:firstLine="4800" w:firstLineChars="1500"/>
        <w:jc w:val="left"/>
        <w:textAlignment w:val="auto"/>
        <w:rPr>
          <w:rFonts w:hint="eastAsia" w:ascii="Times New Roman" w:hAnsi="Times New Roman" w:eastAsia="方正仿宋_GBK" w:cs="Times New Roman"/>
          <w:i w:val="0"/>
          <w:caps w:val="0"/>
          <w:color w:val="auto"/>
          <w:spacing w:val="0"/>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云南省</w:t>
      </w:r>
      <w:r>
        <w:rPr>
          <w:rFonts w:hint="eastAsia" w:ascii="Times New Roman" w:hAnsi="Times New Roman" w:eastAsia="方正仿宋_GBK" w:cs="Times New Roman"/>
          <w:i w:val="0"/>
          <w:caps w:val="0"/>
          <w:color w:val="auto"/>
          <w:spacing w:val="0"/>
          <w:sz w:val="32"/>
          <w:szCs w:val="32"/>
          <w:shd w:val="clear" w:fill="FFFFFF"/>
          <w:lang w:eastAsia="zh-CN"/>
        </w:rPr>
        <w:t>退役军人事务厅</w:t>
      </w:r>
    </w:p>
    <w:p>
      <w:pPr>
        <w:pStyle w:val="3"/>
        <w:keepNext w:val="0"/>
        <w:keepLines w:val="0"/>
        <w:pageBreakBefore w:val="0"/>
        <w:widowControl/>
        <w:suppressLineNumbers w:val="0"/>
        <w:shd w:val="clear" w:fill="FFFFFF"/>
        <w:kinsoku/>
        <w:wordWrap/>
        <w:topLinePunct w:val="0"/>
        <w:bidi w:val="0"/>
        <w:adjustRightInd/>
        <w:snapToGrid/>
        <w:spacing w:before="0" w:beforeAutospacing="0" w:after="0" w:afterAutospacing="0" w:line="600" w:lineRule="exact"/>
        <w:ind w:left="0" w:right="0"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auto"/>
          <w:spacing w:val="0"/>
          <w:sz w:val="32"/>
          <w:szCs w:val="32"/>
          <w:shd w:val="clear" w:fill="FFFFFF"/>
        </w:rPr>
        <w:t>202</w:t>
      </w:r>
      <w:r>
        <w:rPr>
          <w:rFonts w:hint="eastAsia"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年</w:t>
      </w:r>
      <w:r>
        <w:rPr>
          <w:rFonts w:hint="eastAsia" w:ascii="Times New Roman" w:hAnsi="Times New Roman" w:eastAsia="方正仿宋_GBK" w:cs="Times New Roman"/>
          <w:i w:val="0"/>
          <w:caps w:val="0"/>
          <w:color w:val="auto"/>
          <w:spacing w:val="0"/>
          <w:sz w:val="32"/>
          <w:szCs w:val="32"/>
          <w:shd w:val="clear" w:fill="FFFFFF"/>
          <w:lang w:val="en-US" w:eastAsia="zh-CN"/>
        </w:rPr>
        <w:t>8</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23</w:t>
      </w:r>
      <w:r>
        <w:rPr>
          <w:rFonts w:hint="default" w:ascii="Times New Roman" w:hAnsi="Times New Roman" w:eastAsia="方正仿宋_GBK" w:cs="Times New Roman"/>
          <w:i w:val="0"/>
          <w:caps w:val="0"/>
          <w:color w:val="auto"/>
          <w:spacing w:val="0"/>
          <w:sz w:val="32"/>
          <w:szCs w:val="32"/>
          <w:shd w:val="clear" w:fill="FFFFFF"/>
        </w:rPr>
        <w:t>日</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11B59"/>
    <w:rsid w:val="003D646D"/>
    <w:rsid w:val="009811E3"/>
    <w:rsid w:val="039F1FB2"/>
    <w:rsid w:val="03BA26F6"/>
    <w:rsid w:val="0B5D2D43"/>
    <w:rsid w:val="15B0260D"/>
    <w:rsid w:val="15B70851"/>
    <w:rsid w:val="17AA1BDF"/>
    <w:rsid w:val="1A3C6087"/>
    <w:rsid w:val="20F529E8"/>
    <w:rsid w:val="32517EFA"/>
    <w:rsid w:val="381028DF"/>
    <w:rsid w:val="38AA432A"/>
    <w:rsid w:val="3E46219D"/>
    <w:rsid w:val="5FE11B59"/>
    <w:rsid w:val="6EC175B8"/>
    <w:rsid w:val="77EE2EFD"/>
    <w:rsid w:val="7C524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云南省退役军人事务厅</Company>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2022-12-25T15:13:00Z</dcterms:created>
  <dc:creator>Administrator</dc:creator>
  <cp:lastModifiedBy>岳若</cp:lastModifiedBy>
  <dcterms:modified xsi:type="dcterms:W3CDTF">2023-08-23T06:03:31Z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2EB7D6E24A714C1BAD1B5D323865E96D</vt:lpwstr>
  </property>
</Properties>
</file>