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0" w:afterAutospacing="0" w:line="580" w:lineRule="exact"/>
        <w:ind w:left="0" w:leftChars="0" w:right="0" w:firstLine="0" w:firstLineChars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95" w:afterLines="30" w:afterAutospacing="0" w:line="58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云南省退役军人就业创业园地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  <w:t>评估标准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（机构类）</w:t>
      </w:r>
    </w:p>
    <w:bookmarkEnd w:id="0"/>
    <w:tbl>
      <w:tblPr>
        <w:tblStyle w:val="6"/>
        <w:tblW w:w="14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963"/>
        <w:gridCol w:w="3175"/>
        <w:gridCol w:w="4020"/>
        <w:gridCol w:w="2238"/>
        <w:gridCol w:w="662"/>
        <w:gridCol w:w="563"/>
        <w:gridCol w:w="987"/>
        <w:gridCol w:w="605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评估标准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评分标准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备查材料及考察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（分）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自评分值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院校自评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专家评价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申办资格（此项为否决项）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由政府批准设立或依法成立，以创业孵化为主营业务的独立法人机构，无违法违纪行为和未了结的法律、经济纠纷，运营时间较长（一般3年以上）。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①由政府批准设立或依法成立。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③以创业孵化为主营业务的独立法人机构。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④平台（基地、园区）及其运营单位遵守法律法规，社会信誉良好，无违法违纪行为和未了结的司法纠纷。法定代表人等高级管理人员无不良信用记录。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⑤运营时间必须3年及以上。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同时满足以上5个条件，其中一项不符合要求，即否决其申办资格。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①法人登记证书。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②独立核算情况说明。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③无违法违纪行为和未了结的法律、经济纠纷证明。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制度建设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有健全的人、财、物等相关管理制度，具备科学规范的创业实体（孵化项目）进出评审、创业扶持、年度考核等管理服务台账。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①各项管理制度健全，记4分；缺1项扣10分；内容不规范的，酌情扣分。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②具备科学规范的创业实体（孵化项目）进出评审、创业扶持、年度考核等管理服务台账，记4分；没有，不记分。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机构规章制度汇编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硬件环境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拥有一定规模的创业孵化场所、必要的附属设施及配套基础设施。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①总面积不低于3000平米。（此项为否决项）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②用于退役军人创业的面积不低于1000平方米，提供不少于50个创业工位；记4分。大于1500平米，提供70个创业工位加1分；大于2000平米，提供100个创业工位加2分。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③具备公共服务场地和设施，用于退役军人创业使用的办公场地、工位和公共服务场地面积不低于总面积25%；记4分。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④属租赁场地的，应保证自申报认定之日起具有5年以上有效租期，产权清晰或租用合同明确,在使用期内不得变更用途。记4分。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①机构平面布局图；办公设备明细表。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②实训设备设施清单（应注明数量、先进性、价值等内容）；现场查看实训工位情况。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③属自建的提供场地产权证明，属租赁的提供租赁合同。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管理水平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创业孵化功能完善，各项管理制度健全，政府明确的帮扶创业实体的各项政策落实到位，孵化效果明显。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①设立专门管理服务机构和办公场所；记2分。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②有15名及以上熟悉就业创业政策、经营管理经验丰富的管理服务人员；记2分。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③有20名及以上的创业导师团队；记2分。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④能为创业者提供完善的政策咨询、企业登记注册、各类扶持资金申请、商务、融资、市场、培训、技术开发与信息交流等方面服务；记2分。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⑤能为入孵或入驻团队、企业减租减税、减免水电费以及其他费用减免优惠；记5分。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①专职管理人员汇总表；专职管理人员学历、职称、职业资格证书、简历等电子版原件照片及纸质复印件。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②创业导师聘用登记表、导师简历、近3年来创业指导服务登记表。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③减租减税、减免水电费以及其他费用减免优惠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孵化效果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近3年的孵化场所利用率（每年均不低于90%），在孵创业实体数量（每年均不少于30户），在孵创业实体提供的就业岗位数量（每年均不少于300个）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①近3年每年协议入驻创业团队和创办企业保持在20家以上；记5分。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②入驻创业团队每年注册成为新企业数不低于5家，或每年有不低于5家团队获得投融资；记5分。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③有不少于10个典型孵化案例；记3分。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④近3年每年举办沙龙、路演、培训讲堂、创业训练营等活动不少于12次；记2分。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⑤带动或吸纳就业人数不少于300人；记5分。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⑥运营以来，在孵实体（项目）孵化成功率不低于50%，在孵实体（项目）到期出园率不低于60%，取得良好的社会效益；记7分。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①入驻的就业创业企业和孵化项目名录等佐证材料。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②近3年各类创业孵化培训、活动情况统计表。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③就业合同。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④孵化企业近3年纳税证明。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认证许可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已被认定为省级及以上创业孵化示范基地，发展前景良好，对全省具有示范性。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被人力资源社会保障、科技、工信等部门批准为省级级示范校（创业园、孵化基地、众创空间、星创空间、科技园）或同等级别部门批准的示范基地二项以上，记10分，一项记7分；省级二项以上，记9分，一项记6分；市级二项以上，记8分，一项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各级各类荣誉证明材料（文件、证书、标志牌等）。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创业反馈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在园满意度、出园满意度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①在园退役军人创业实体的满意度不低于98%；记5分。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②出园退役军人创办企业的满意度不低于98%；记5分。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在园退役军人创业实体的满意度问卷调查表。出园退役军人创办企业的满意度问卷调查表。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注：自评分90分以上的可推荐入选。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3C9D61-BC90-4C7B-9D38-A4857FF713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584AEB-889E-41C1-BBD4-E71675CEB56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95BAEB-CB9D-4CDB-A9F3-5274EF630D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68F1400-601F-4447-8CEC-CC90B5FCA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4541656"/>
    <w:rsid w:val="745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2024-06-04T06:40:00Z</dcterms:created>
  <dc:creator>miss秋秋</dc:creator>
  <cp:lastModifiedBy>miss秋秋</cp:lastModifiedBy>
  <dcterms:modified xsi:type="dcterms:W3CDTF">2024-06-04T06:44:42Z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74F04F836EB944C4AAB8C4F0123ECFDC_11</vt:lpwstr>
  </property>
</Properties>
</file>