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87A51">
      <w:pPr>
        <w:keepNext/>
        <w:keepLines/>
        <w:widowControl w:val="0"/>
        <w:bidi w:val="0"/>
        <w:spacing w:before="120" w:after="120" w:line="360" w:lineRule="auto"/>
        <w:ind w:firstLine="643" w:firstLineChars="200"/>
        <w:outlineLvl w:val="2"/>
        <w:rPr>
          <w:rFonts w:hint="eastAsia" w:ascii="黑体" w:hAnsi="黑体" w:eastAsia="黑体" w:cs="黑体"/>
          <w:b/>
          <w:bCs/>
          <w:color w:val="000000"/>
          <w:kern w:val="2"/>
          <w:sz w:val="32"/>
          <w:szCs w:val="30"/>
          <w:highlight w:val="none"/>
          <w:lang w:val="en-US" w:eastAsia="zh-CN" w:bidi="ar-SA"/>
        </w:rPr>
      </w:pPr>
      <w:r>
        <w:rPr>
          <w:rFonts w:hint="eastAsia" w:ascii="黑体" w:hAnsi="黑体" w:eastAsia="黑体" w:cs="黑体"/>
          <w:b/>
          <w:bCs/>
          <w:color w:val="000000"/>
          <w:kern w:val="2"/>
          <w:sz w:val="32"/>
          <w:szCs w:val="30"/>
          <w:highlight w:val="none"/>
          <w:lang w:val="en-US" w:eastAsia="zh-CN" w:bidi="ar-SA"/>
        </w:rPr>
        <w:t>附件2：</w:t>
      </w:r>
      <w:bookmarkStart w:id="0" w:name="_GoBack"/>
      <w:bookmarkEnd w:id="0"/>
    </w:p>
    <w:p w14:paraId="6BDA7375">
      <w:pPr>
        <w:ind w:right="-445" w:rightChars="-159" w:firstLine="964"/>
        <w:jc w:val="center"/>
        <w:rPr>
          <w:rFonts w:hint="eastAsia"/>
          <w:b/>
          <w:color w:val="000000"/>
          <w:sz w:val="48"/>
          <w:szCs w:val="48"/>
          <w:highlight w:val="none"/>
        </w:rPr>
      </w:pPr>
      <w:r>
        <w:rPr>
          <w:rFonts w:hint="eastAsia"/>
          <w:b/>
          <w:color w:val="000000"/>
          <w:sz w:val="48"/>
          <w:szCs w:val="48"/>
          <w:highlight w:val="none"/>
        </w:rPr>
        <w:t>获取磋商文件登记表</w:t>
      </w:r>
    </w:p>
    <w:p w14:paraId="75AD88FD">
      <w:pPr>
        <w:spacing w:line="360" w:lineRule="exact"/>
        <w:ind w:left="1400" w:hanging="1400" w:hangingChars="500"/>
        <w:rPr>
          <w:rFonts w:hint="eastAsia"/>
          <w:color w:val="000000"/>
          <w:highlight w:val="none"/>
        </w:rPr>
      </w:pPr>
    </w:p>
    <w:p w14:paraId="04D873EF">
      <w:pPr>
        <w:spacing w:line="360" w:lineRule="exact"/>
        <w:ind w:left="1400" w:hanging="1400" w:hangingChars="500"/>
        <w:rPr>
          <w:rFonts w:hint="eastAsia" w:eastAsia="仿宋"/>
          <w:color w:val="000000"/>
          <w:highlight w:val="none"/>
          <w:lang w:eastAsia="zh-CN"/>
        </w:rPr>
      </w:pPr>
      <w:r>
        <w:rPr>
          <w:rFonts w:hint="eastAsia"/>
          <w:color w:val="000000"/>
          <w:highlight w:val="none"/>
        </w:rPr>
        <w:t>项目名称：</w:t>
      </w:r>
      <w:r>
        <w:rPr>
          <w:rFonts w:hint="eastAsia" w:eastAsia="仿宋"/>
          <w:b/>
          <w:bCs/>
          <w:color w:val="000000"/>
          <w:highlight w:val="none"/>
          <w:u w:val="single"/>
          <w:lang w:eastAsia="zh-CN"/>
        </w:rPr>
        <w:t>云南省退役军人服务中心麻园办公区临街商铺及自助餐厅区域供水系统改造项目</w:t>
      </w:r>
    </w:p>
    <w:p w14:paraId="3E792B24">
      <w:pPr>
        <w:spacing w:line="360" w:lineRule="exact"/>
        <w:ind w:left="1400" w:hanging="1400" w:hangingChars="500"/>
        <w:rPr>
          <w:rFonts w:hint="eastAsia" w:eastAsia="仿宋"/>
          <w:b/>
          <w:bCs/>
          <w:color w:val="000000"/>
          <w:highlight w:val="none"/>
          <w:u w:val="single"/>
          <w:lang w:eastAsia="zh-CN"/>
        </w:rPr>
      </w:pPr>
      <w:r>
        <w:rPr>
          <w:rFonts w:hint="eastAsia"/>
          <w:color w:val="000000"/>
          <w:highlight w:val="none"/>
        </w:rPr>
        <w:t>项目编号：</w:t>
      </w:r>
      <w:r>
        <w:rPr>
          <w:rFonts w:hint="eastAsia" w:eastAsia="仿宋"/>
          <w:b/>
          <w:bCs/>
          <w:color w:val="000000"/>
          <w:highlight w:val="none"/>
          <w:u w:val="single"/>
          <w:lang w:eastAsia="zh-CN"/>
        </w:rPr>
        <w:t>云润招字 GC2025-085</w:t>
      </w:r>
    </w:p>
    <w:p w14:paraId="3ED82C6D">
      <w:pPr>
        <w:ind w:firstLine="0" w:firstLineChars="0"/>
        <w:rPr>
          <w:rFonts w:hint="eastAsia"/>
          <w:color w:val="000000"/>
          <w:highlight w:val="none"/>
        </w:rPr>
      </w:pPr>
      <w:r>
        <w:rPr>
          <w:rFonts w:hint="eastAsia"/>
          <w:color w:val="000000"/>
          <w:highlight w:val="none"/>
        </w:rPr>
        <w:t>获取日期：</w:t>
      </w:r>
      <w:r>
        <w:rPr>
          <w:rFonts w:hint="eastAsia" w:eastAsia="仿宋"/>
          <w:b/>
          <w:bCs/>
          <w:color w:val="000000"/>
          <w:highlight w:val="none"/>
          <w:u w:val="single"/>
          <w:lang w:eastAsia="zh-CN"/>
        </w:rPr>
        <w:t>2025</w:t>
      </w:r>
      <w:r>
        <w:rPr>
          <w:rFonts w:hint="eastAsia"/>
          <w:color w:val="000000"/>
          <w:highlight w:val="none"/>
        </w:rPr>
        <w:t>年</w:t>
      </w:r>
      <w:r>
        <w:rPr>
          <w:rFonts w:hint="eastAsia"/>
          <w:color w:val="000000"/>
          <w:highlight w:val="none"/>
          <w:u w:val="single"/>
        </w:rPr>
        <w:t xml:space="preserve">   </w:t>
      </w:r>
      <w:r>
        <w:rPr>
          <w:rFonts w:hint="eastAsia"/>
          <w:color w:val="000000"/>
          <w:highlight w:val="none"/>
        </w:rPr>
        <w:t>月</w:t>
      </w:r>
      <w:r>
        <w:rPr>
          <w:rFonts w:hint="eastAsia"/>
          <w:color w:val="000000"/>
          <w:highlight w:val="none"/>
          <w:u w:val="single"/>
        </w:rPr>
        <w:t xml:space="preserve">   </w:t>
      </w:r>
      <w:r>
        <w:rPr>
          <w:rFonts w:hint="eastAsia"/>
          <w:color w:val="000000"/>
          <w:highlight w:val="none"/>
        </w:rPr>
        <w:t>日</w:t>
      </w:r>
    </w:p>
    <w:tbl>
      <w:tblPr>
        <w:tblStyle w:val="3"/>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7847"/>
      </w:tblGrid>
      <w:tr w14:paraId="740D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12" w:type="pct"/>
            <w:noWrap/>
            <w:vAlign w:val="center"/>
          </w:tcPr>
          <w:p w14:paraId="73204D1D">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供应商单位名称</w:t>
            </w:r>
          </w:p>
        </w:tc>
        <w:tc>
          <w:tcPr>
            <w:tcW w:w="3987" w:type="pct"/>
            <w:noWrap/>
            <w:vAlign w:val="center"/>
          </w:tcPr>
          <w:p w14:paraId="73F6F07F">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p>
        </w:tc>
      </w:tr>
      <w:tr w14:paraId="4FB3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12" w:type="pct"/>
            <w:vMerge w:val="restart"/>
            <w:noWrap/>
            <w:vAlign w:val="center"/>
          </w:tcPr>
          <w:p w14:paraId="7672D16F">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供应商联系人</w:t>
            </w:r>
          </w:p>
        </w:tc>
        <w:tc>
          <w:tcPr>
            <w:tcW w:w="3987" w:type="pct"/>
            <w:noWrap/>
            <w:vAlign w:val="center"/>
          </w:tcPr>
          <w:p w14:paraId="35A320E2">
            <w:pPr>
              <w:widowControl w:val="0"/>
              <w:spacing w:line="360" w:lineRule="auto"/>
              <w:ind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姓名：                        手机：</w:t>
            </w:r>
          </w:p>
        </w:tc>
      </w:tr>
      <w:tr w14:paraId="598D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12" w:type="pct"/>
            <w:vMerge w:val="continue"/>
            <w:noWrap/>
            <w:vAlign w:val="center"/>
          </w:tcPr>
          <w:p w14:paraId="2021E82F">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p>
        </w:tc>
        <w:tc>
          <w:tcPr>
            <w:tcW w:w="3987" w:type="pct"/>
            <w:noWrap/>
            <w:vAlign w:val="center"/>
          </w:tcPr>
          <w:p w14:paraId="6F87CB1D">
            <w:pPr>
              <w:widowControl w:val="0"/>
              <w:spacing w:line="360" w:lineRule="auto"/>
              <w:ind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身份证号：</w:t>
            </w:r>
          </w:p>
        </w:tc>
      </w:tr>
      <w:tr w14:paraId="039C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12" w:type="pct"/>
            <w:noWrap/>
            <w:vAlign w:val="center"/>
          </w:tcPr>
          <w:p w14:paraId="6E4C9D5D">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供应商地址</w:t>
            </w:r>
          </w:p>
        </w:tc>
        <w:tc>
          <w:tcPr>
            <w:tcW w:w="3987" w:type="pct"/>
            <w:noWrap/>
            <w:vAlign w:val="center"/>
          </w:tcPr>
          <w:p w14:paraId="177E8ED8">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p>
        </w:tc>
      </w:tr>
      <w:tr w14:paraId="769F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2" w:type="pct"/>
            <w:noWrap/>
            <w:vAlign w:val="center"/>
          </w:tcPr>
          <w:p w14:paraId="78B6BDD7">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电子邮箱</w:t>
            </w:r>
          </w:p>
        </w:tc>
        <w:tc>
          <w:tcPr>
            <w:tcW w:w="3987" w:type="pct"/>
            <w:noWrap/>
            <w:vAlign w:val="center"/>
          </w:tcPr>
          <w:p w14:paraId="2289341D">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p>
        </w:tc>
      </w:tr>
      <w:tr w14:paraId="1A51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012" w:type="pct"/>
            <w:noWrap/>
            <w:vAlign w:val="center"/>
          </w:tcPr>
          <w:p w14:paraId="0631DFFB">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开票信息</w:t>
            </w:r>
          </w:p>
        </w:tc>
        <w:tc>
          <w:tcPr>
            <w:tcW w:w="3987" w:type="pct"/>
            <w:noWrap/>
            <w:vAlign w:val="center"/>
          </w:tcPr>
          <w:p w14:paraId="607511CE">
            <w:pPr>
              <w:widowControl w:val="0"/>
              <w:spacing w:line="360" w:lineRule="auto"/>
              <w:ind w:firstLine="0" w:firstLineChars="0"/>
              <w:jc w:val="left"/>
              <w:rPr>
                <w:rFonts w:hint="eastAsia" w:ascii="仿宋" w:hAnsi="仿宋" w:eastAsia="仿宋" w:cs="仿宋"/>
                <w:color w:val="000000"/>
                <w:kern w:val="2"/>
                <w:sz w:val="24"/>
                <w:szCs w:val="24"/>
                <w:highlight w:val="none"/>
                <w:lang w:val="en-US" w:eastAsia="zh-CN" w:bidi="ar-SA"/>
              </w:rPr>
            </w:pPr>
            <w:r>
              <w:rPr>
                <w:rFonts w:ascii="仿宋" w:hAnsi="仿宋" w:eastAsia="仿宋" w:cs="仿宋"/>
                <w:color w:val="000000"/>
                <w:kern w:val="2"/>
                <w:sz w:val="24"/>
                <w:szCs w:val="24"/>
                <w:highlight w:val="none"/>
                <w:lang w:val="en-US" w:eastAsia="zh-CN" w:bidi="ar-SA"/>
              </w:rPr>
              <w:t>纳税人识别号：</w:t>
            </w:r>
            <w:r>
              <w:rPr>
                <w:rFonts w:hint="eastAsia" w:ascii="仿宋" w:hAnsi="仿宋" w:eastAsia="仿宋" w:cs="仿宋"/>
                <w:color w:val="000000"/>
                <w:kern w:val="2"/>
                <w:sz w:val="24"/>
                <w:szCs w:val="24"/>
                <w:highlight w:val="none"/>
                <w:lang w:val="en-US" w:eastAsia="zh-CN" w:bidi="ar-SA"/>
              </w:rPr>
              <w:t xml:space="preserve">                                 </w:t>
            </w:r>
            <w:r>
              <w:rPr>
                <w:rFonts w:ascii="仿宋" w:hAnsi="仿宋" w:eastAsia="仿宋" w:cs="仿宋"/>
                <w:color w:val="000000"/>
                <w:kern w:val="2"/>
                <w:sz w:val="24"/>
                <w:szCs w:val="24"/>
                <w:highlight w:val="none"/>
                <w:lang w:val="en-US" w:eastAsia="zh-CN" w:bidi="ar-SA"/>
              </w:rPr>
              <w:t xml:space="preserve">                </w:t>
            </w:r>
          </w:p>
          <w:p w14:paraId="424029AA">
            <w:pPr>
              <w:widowControl w:val="0"/>
              <w:spacing w:line="360" w:lineRule="auto"/>
              <w:ind w:firstLine="0" w:firstLineChars="0"/>
              <w:jc w:val="left"/>
              <w:rPr>
                <w:rFonts w:hint="eastAsia" w:ascii="仿宋" w:hAnsi="仿宋" w:eastAsia="仿宋" w:cs="仿宋"/>
                <w:color w:val="000000"/>
                <w:kern w:val="2"/>
                <w:sz w:val="24"/>
                <w:szCs w:val="24"/>
                <w:highlight w:val="none"/>
                <w:lang w:val="en-US" w:eastAsia="zh-CN" w:bidi="ar-SA"/>
              </w:rPr>
            </w:pPr>
            <w:r>
              <w:rPr>
                <w:rFonts w:ascii="仿宋" w:hAnsi="仿宋" w:eastAsia="仿宋" w:cs="仿宋"/>
                <w:color w:val="000000"/>
                <w:kern w:val="2"/>
                <w:sz w:val="24"/>
                <w:szCs w:val="24"/>
                <w:highlight w:val="none"/>
                <w:lang w:val="en-US" w:eastAsia="zh-CN" w:bidi="ar-SA"/>
              </w:rPr>
              <w:t>地址、电话：</w:t>
            </w:r>
            <w:r>
              <w:rPr>
                <w:rFonts w:hint="eastAsia" w:ascii="仿宋" w:hAnsi="仿宋" w:eastAsia="仿宋" w:cs="仿宋"/>
                <w:color w:val="000000"/>
                <w:kern w:val="2"/>
                <w:sz w:val="24"/>
                <w:szCs w:val="24"/>
                <w:highlight w:val="none"/>
                <w:lang w:val="en-US" w:eastAsia="zh-CN" w:bidi="ar-SA"/>
              </w:rPr>
              <w:t xml:space="preserve">                                   </w:t>
            </w:r>
            <w:r>
              <w:rPr>
                <w:rFonts w:ascii="仿宋" w:hAnsi="仿宋" w:eastAsia="仿宋" w:cs="仿宋"/>
                <w:color w:val="000000"/>
                <w:kern w:val="2"/>
                <w:sz w:val="24"/>
                <w:szCs w:val="24"/>
                <w:highlight w:val="none"/>
                <w:lang w:val="en-US" w:eastAsia="zh-CN" w:bidi="ar-SA"/>
              </w:rPr>
              <w:t xml:space="preserve">                    </w:t>
            </w:r>
          </w:p>
          <w:p w14:paraId="551F6885">
            <w:pPr>
              <w:widowControl w:val="0"/>
              <w:spacing w:line="360" w:lineRule="auto"/>
              <w:ind w:firstLine="0" w:firstLineChars="0"/>
              <w:jc w:val="left"/>
              <w:rPr>
                <w:rFonts w:hint="eastAsia" w:ascii="仿宋" w:hAnsi="仿宋" w:eastAsia="仿宋" w:cs="仿宋"/>
                <w:color w:val="000000"/>
                <w:kern w:val="2"/>
                <w:sz w:val="24"/>
                <w:szCs w:val="24"/>
                <w:highlight w:val="none"/>
                <w:lang w:val="en-US" w:eastAsia="zh-CN" w:bidi="ar-SA"/>
              </w:rPr>
            </w:pPr>
            <w:r>
              <w:rPr>
                <w:rFonts w:ascii="仿宋" w:hAnsi="仿宋" w:eastAsia="仿宋" w:cs="仿宋"/>
                <w:color w:val="000000"/>
                <w:kern w:val="2"/>
                <w:sz w:val="24"/>
                <w:szCs w:val="24"/>
                <w:highlight w:val="none"/>
                <w:lang w:val="en-US" w:eastAsia="zh-CN" w:bidi="ar-SA"/>
              </w:rPr>
              <w:t>开户行及账号：</w:t>
            </w:r>
            <w:r>
              <w:rPr>
                <w:rFonts w:hint="eastAsia" w:ascii="仿宋" w:hAnsi="仿宋" w:eastAsia="仿宋" w:cs="仿宋"/>
                <w:color w:val="000000"/>
                <w:kern w:val="2"/>
                <w:sz w:val="24"/>
                <w:szCs w:val="24"/>
                <w:highlight w:val="none"/>
                <w:lang w:val="en-US" w:eastAsia="zh-CN" w:bidi="ar-SA"/>
              </w:rPr>
              <w:t xml:space="preserve">                                 </w:t>
            </w:r>
            <w:r>
              <w:rPr>
                <w:rFonts w:ascii="仿宋" w:hAnsi="仿宋" w:eastAsia="仿宋" w:cs="仿宋"/>
                <w:color w:val="000000"/>
                <w:kern w:val="2"/>
                <w:sz w:val="24"/>
                <w:szCs w:val="24"/>
                <w:highlight w:val="none"/>
                <w:lang w:val="en-US" w:eastAsia="zh-CN" w:bidi="ar-SA"/>
              </w:rPr>
              <w:t xml:space="preserve">                  </w:t>
            </w:r>
          </w:p>
          <w:p w14:paraId="3BED83D9">
            <w:pPr>
              <w:widowControl w:val="0"/>
              <w:spacing w:line="360" w:lineRule="auto"/>
              <w:ind w:firstLine="0" w:firstLineChars="0"/>
              <w:jc w:val="left"/>
              <w:rPr>
                <w:rFonts w:hint="eastAsia" w:ascii="仿宋" w:hAnsi="仿宋" w:eastAsia="仿宋" w:cs="仿宋"/>
                <w:color w:val="000000"/>
                <w:kern w:val="2"/>
                <w:sz w:val="24"/>
                <w:szCs w:val="24"/>
                <w:highlight w:val="none"/>
                <w:lang w:val="en-US" w:eastAsia="zh-CN" w:bidi="ar-SA"/>
              </w:rPr>
            </w:pPr>
            <w:r>
              <w:rPr>
                <w:rFonts w:ascii="仿宋" w:hAnsi="仿宋" w:eastAsia="仿宋" w:cs="仿宋"/>
                <w:color w:val="000000"/>
                <w:kern w:val="2"/>
                <w:sz w:val="24"/>
                <w:szCs w:val="24"/>
                <w:highlight w:val="none"/>
                <w:lang w:val="en-US" w:eastAsia="zh-CN" w:bidi="ar-SA"/>
              </w:rPr>
              <w:t>开具发票类型：□增值税专用发票  □增值税普通发票</w:t>
            </w:r>
          </w:p>
        </w:tc>
      </w:tr>
      <w:tr w14:paraId="05E3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1012" w:type="pct"/>
            <w:noWrap/>
            <w:vAlign w:val="center"/>
          </w:tcPr>
          <w:p w14:paraId="5292FC28">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供应商盖章</w:t>
            </w:r>
          </w:p>
        </w:tc>
        <w:tc>
          <w:tcPr>
            <w:tcW w:w="3987" w:type="pct"/>
            <w:noWrap/>
            <w:vAlign w:val="center"/>
          </w:tcPr>
          <w:p w14:paraId="289400B2">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p>
          <w:p w14:paraId="49D2C9CA">
            <w:pPr>
              <w:ind w:firstLine="560"/>
              <w:rPr>
                <w:rFonts w:hint="eastAsia"/>
                <w:color w:val="000000"/>
                <w:highlight w:val="none"/>
              </w:rPr>
            </w:pPr>
          </w:p>
          <w:p w14:paraId="4401AB08">
            <w:pPr>
              <w:ind w:firstLine="560"/>
              <w:rPr>
                <w:rFonts w:hint="eastAsia"/>
                <w:color w:val="000000"/>
                <w:highlight w:val="none"/>
              </w:rPr>
            </w:pPr>
          </w:p>
          <w:p w14:paraId="00822EA3">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（此处盖章）</w:t>
            </w:r>
          </w:p>
          <w:p w14:paraId="5E4177F1">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p>
          <w:p w14:paraId="3A2E755D">
            <w:pPr>
              <w:widowControl w:val="0"/>
              <w:spacing w:line="360" w:lineRule="auto"/>
              <w:ind w:firstLine="0" w:firstLineChars="0"/>
              <w:jc w:val="center"/>
              <w:rPr>
                <w:rFonts w:hint="eastAsia" w:ascii="仿宋" w:hAnsi="仿宋" w:eastAsia="仿宋" w:cs="仿宋"/>
                <w:color w:val="000000"/>
                <w:kern w:val="2"/>
                <w:sz w:val="24"/>
                <w:szCs w:val="24"/>
                <w:highlight w:val="none"/>
                <w:lang w:val="en-US" w:eastAsia="zh-CN" w:bidi="ar-SA"/>
              </w:rPr>
            </w:pPr>
          </w:p>
        </w:tc>
      </w:tr>
    </w:tbl>
    <w:p w14:paraId="0A44E418">
      <w:pPr>
        <w:autoSpaceDE w:val="0"/>
        <w:autoSpaceDN w:val="0"/>
        <w:adjustRightInd w:val="0"/>
        <w:spacing w:line="400" w:lineRule="exact"/>
        <w:ind w:firstLine="440" w:firstLineChars="200"/>
        <w:rPr>
          <w:rFonts w:hint="eastAsia" w:ascii="华文楷体" w:hAnsi="华文楷体" w:eastAsia="华文楷体" w:cs="华文楷体"/>
          <w:b/>
          <w:bCs/>
          <w:color w:val="000000"/>
          <w:sz w:val="22"/>
          <w:szCs w:val="21"/>
          <w:highlight w:val="none"/>
          <w:lang w:val="en-US" w:eastAsia="zh-CN" w:bidi="ar-SA"/>
        </w:rPr>
      </w:pPr>
      <w:r>
        <w:rPr>
          <w:rFonts w:hint="eastAsia" w:ascii="华文楷体" w:hAnsi="华文楷体" w:eastAsia="华文楷体" w:cs="华文楷体"/>
          <w:b/>
          <w:bCs/>
          <w:color w:val="000000"/>
          <w:sz w:val="22"/>
          <w:szCs w:val="21"/>
          <w:highlight w:val="none"/>
          <w:lang w:val="en-US" w:eastAsia="zh-CN" w:bidi="ar-SA"/>
        </w:rPr>
        <w:t>附件：1、营业执照或其他法定凭证的扫描件；2、缴纳磋商文件费用凭证的扫描件</w:t>
      </w:r>
    </w:p>
    <w:p w14:paraId="4BF6EAA1">
      <w:pPr>
        <w:ind w:left="0" w:leftChars="0" w:firstLine="0" w:firstLineChars="0"/>
      </w:pPr>
    </w:p>
    <w:p w14:paraId="3D290392">
      <w:pPr>
        <w:ind w:left="0" w:leftChars="0" w:firstLine="0" w:firstLineChars="0"/>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F1A2A"/>
    <w:rsid w:val="298F1A2A"/>
    <w:rsid w:val="485B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124" w:firstLineChars="200"/>
    </w:pPr>
    <w:rPr>
      <w:rFonts w:ascii="仿宋" w:hAnsi="仿宋" w:eastAsia="仿宋" w:cs="仿宋"/>
      <w:kern w:val="2"/>
      <w:sz w:val="28"/>
      <w:szCs w:val="28"/>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ind w:firstLine="0" w:firstLineChars="0"/>
    </w:pPr>
    <w:rPr>
      <w:rFonts w:ascii="Times New Roman" w:hAnsi="Times New Roman" w:eastAsia="仿宋" w:cs="Times New Roman"/>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2025-07-25T07:01:00Z</dcterms:created>
  <dc:creator>miss秋秋</dc:creator>
  <cp:lastModifiedBy>miss秋秋</cp:lastModifiedBy>
  <dcterms:modified xsi:type="dcterms:W3CDTF">2025-07-25T07:02:34Z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54A94665CD574D9BB5ECAD27CBB950E9_13</vt:lpwstr>
  </property>
  <property fmtid="{D5CDD505-2E9C-101B-9397-08002B2CF9AE}" pid="4" name="KSOTemplateDocerSaveRecord">
    <vt:lpwstr>eyJoZGlkIjoiMzEwNTM5NzYwMDRjMzkwZTVkZjY2ODkwMGIxNGU0OTUiLCJ1c2VySWQiOiI1ODkzNTM0NDIifQ==</vt:lpwstr>
  </property>
</Properties>
</file>